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BB4532C" w14:textId="77777777" w:rsidR="000438CE" w:rsidRPr="00AB0D02" w:rsidRDefault="000438CE" w:rsidP="000438CE">
      <w:pPr>
        <w:tabs>
          <w:tab w:val="left" w:pos="5400"/>
        </w:tabs>
        <w:spacing w:after="0" w:line="36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  <w:bookmarkStart w:id="0" w:name="_Hlk118735317"/>
      <w:bookmarkStart w:id="1" w:name="_Hlk118790712"/>
      <w:bookmarkStart w:id="2" w:name="_Hlk118735151"/>
      <w:r w:rsidRPr="00AB0D0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55BBB33" wp14:editId="5B29850B">
            <wp:extent cx="942975" cy="9144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E7B66C" w14:textId="77777777" w:rsidR="000438CE" w:rsidRPr="00AB0D02" w:rsidRDefault="000438CE" w:rsidP="000438CE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ar-SA"/>
        </w:rPr>
      </w:pPr>
      <w:r w:rsidRPr="00AB0D02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АДМИНИСТРАЦИЯ КУРСКОЙ ОБЛАСТИ</w:t>
      </w:r>
    </w:p>
    <w:p w14:paraId="074E20C9" w14:textId="77777777" w:rsidR="000438CE" w:rsidRPr="00AB0D02" w:rsidRDefault="000438CE" w:rsidP="000438CE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AB0D02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КОМИТЕТ АРХИТЕКТУРЫ И ГРАДОСТРОИТЕЛЬСТВА КУРСКОЙ ОБЛАСТИ</w:t>
      </w:r>
    </w:p>
    <w:p w14:paraId="5B4C6070" w14:textId="77777777" w:rsidR="000438CE" w:rsidRPr="00AB0D02" w:rsidRDefault="000438CE" w:rsidP="000438CE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14:paraId="1C1C82FB" w14:textId="77777777" w:rsidR="000438CE" w:rsidRPr="00AB0D02" w:rsidRDefault="000438CE" w:rsidP="000438CE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AB0D02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Р Е Ш Е Н И Е</w:t>
      </w:r>
    </w:p>
    <w:p w14:paraId="0CD985F1" w14:textId="77777777" w:rsidR="000438CE" w:rsidRPr="00AB0D02" w:rsidRDefault="000438CE" w:rsidP="000438CE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307A978" w14:textId="3ECB1F64" w:rsidR="006E1430" w:rsidRDefault="006E1430" w:rsidP="006E1430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«___» </w:t>
      </w:r>
      <w:r w:rsidR="005B728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ноября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2022 г</w:t>
      </w:r>
      <w:r w:rsidR="00B85586">
        <w:rPr>
          <w:rFonts w:ascii="Times New Roman" w:eastAsia="Times New Roman" w:hAnsi="Times New Roman" w:cs="Times New Roman"/>
          <w:sz w:val="28"/>
          <w:szCs w:val="28"/>
          <w:lang w:eastAsia="ru-RU"/>
        </w:rPr>
        <w:t>ода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№ ____</w:t>
      </w:r>
    </w:p>
    <w:p w14:paraId="25C42175" w14:textId="77777777" w:rsidR="000438CE" w:rsidRPr="00AB0D02" w:rsidRDefault="000438CE" w:rsidP="000438CE">
      <w:pPr>
        <w:spacing w:after="0" w:line="252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г. Курск</w:t>
      </w:r>
    </w:p>
    <w:p w14:paraId="70443C20" w14:textId="77777777" w:rsidR="000438CE" w:rsidRPr="00AB0D02" w:rsidRDefault="000438CE" w:rsidP="000438CE">
      <w:pPr>
        <w:spacing w:after="0" w:line="252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4C3816D" w14:textId="655E114D" w:rsidR="000438CE" w:rsidRPr="00AB0D02" w:rsidRDefault="000438CE" w:rsidP="000438CE">
      <w:pPr>
        <w:spacing w:after="0" w:line="252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D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 внесении изменения в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Генеральный план</w:t>
      </w:r>
      <w:r w:rsidRPr="00AB0D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муниципального образования </w:t>
      </w:r>
      <w:r w:rsidR="008106E4" w:rsidRPr="008106E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«поселок Конышевка» Конышевского района </w:t>
      </w:r>
      <w:r w:rsidRPr="00AB0D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Курской области</w:t>
      </w:r>
    </w:p>
    <w:p w14:paraId="5B48F85B" w14:textId="77777777" w:rsidR="000438CE" w:rsidRPr="00AB0D02" w:rsidRDefault="000438CE" w:rsidP="000438C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96C9905" w14:textId="7BC62563" w:rsidR="000438CE" w:rsidRPr="00AB0D02" w:rsidRDefault="000438CE" w:rsidP="000438C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00D5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Градостроительн</w:t>
      </w:r>
      <w:r w:rsidR="00B85586">
        <w:rPr>
          <w:rFonts w:ascii="Times New Roman" w:eastAsia="Times New Roman" w:hAnsi="Times New Roman" w:cs="Times New Roman"/>
          <w:sz w:val="28"/>
          <w:szCs w:val="28"/>
          <w:lang w:eastAsia="ru-RU"/>
        </w:rPr>
        <w:t>ым</w:t>
      </w:r>
      <w:r w:rsidRPr="001F00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кодекс</w:t>
      </w:r>
      <w:r w:rsidR="00B85586">
        <w:rPr>
          <w:rFonts w:ascii="Times New Roman" w:eastAsia="Times New Roman" w:hAnsi="Times New Roman" w:cs="Times New Roman"/>
          <w:sz w:val="28"/>
          <w:szCs w:val="28"/>
          <w:lang w:eastAsia="ru-RU"/>
        </w:rPr>
        <w:t>ом</w:t>
      </w:r>
      <w:r w:rsidRPr="001F00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Российской Федерации, Законом Курской области от 7 декабря 2021 года № 109-ЗКО 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комитет архитектуры и градостроительства Курской области РЕШИЛ:</w:t>
      </w:r>
    </w:p>
    <w:p w14:paraId="3CBE0372" w14:textId="6082F802" w:rsidR="000438CE" w:rsidRPr="00AB0D02" w:rsidRDefault="000438CE" w:rsidP="00A92481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Утвердить прилагаем</w:t>
      </w:r>
      <w:r w:rsidR="00D82004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е изменени</w:t>
      </w:r>
      <w:r w:rsidR="00D82004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</w:t>
      </w:r>
      <w:r w:rsidR="00D82004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е внос</w:t>
      </w:r>
      <w:r w:rsidR="00D82004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тся в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Генеральный план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муниципального образования </w:t>
      </w:r>
      <w:r w:rsidR="008106E4" w:rsidRPr="008106E4">
        <w:rPr>
          <w:rFonts w:ascii="Times New Roman" w:eastAsia="Times New Roman" w:hAnsi="Times New Roman" w:cs="Times New Roman"/>
          <w:sz w:val="28"/>
          <w:szCs w:val="28"/>
          <w:lang w:eastAsia="ru-RU"/>
        </w:rPr>
        <w:t>«поселок Конышевка» Конышевского район</w:t>
      </w:r>
      <w:r w:rsidR="008106E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Курской области, </w:t>
      </w:r>
      <w:bookmarkStart w:id="3" w:name="_Hlk119486425"/>
      <w:r w:rsidR="00A92481" w:rsidRPr="00A92481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утвержденные решением Собрания депутатов поселка Конышевка от 12.11.2012 г. № 44</w:t>
      </w:r>
      <w:bookmarkEnd w:id="3"/>
      <w:r w:rsidR="00A9248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60970F3E" w14:textId="77777777" w:rsidR="000438CE" w:rsidRPr="00AB0D02" w:rsidRDefault="000438CE" w:rsidP="000438CE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E30ADC5" w14:textId="77777777" w:rsidR="000438CE" w:rsidRPr="00AB0D02" w:rsidRDefault="000438CE" w:rsidP="000438C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Председателя комитета,</w:t>
      </w:r>
    </w:p>
    <w:p w14:paraId="5768B539" w14:textId="467D8B00" w:rsidR="000438CE" w:rsidRPr="00B85586" w:rsidRDefault="000438CE" w:rsidP="00B85586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0438CE" w:rsidRPr="00B85586" w:rsidSect="003414D8">
          <w:headerReference w:type="default" r:id="rId9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главный архитектора Курской области                                           С.Г. Чернов</w:t>
      </w:r>
    </w:p>
    <w:p w14:paraId="31F016BE" w14:textId="3ED1E596" w:rsidR="00AB0D02" w:rsidRPr="00AB0D02" w:rsidRDefault="00AB0D02" w:rsidP="000438CE">
      <w:pPr>
        <w:tabs>
          <w:tab w:val="left" w:pos="5400"/>
        </w:tabs>
        <w:spacing w:after="0" w:line="360" w:lineRule="auto"/>
        <w:ind w:right="-1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  <w:bookmarkStart w:id="4" w:name="_Hlk118800907"/>
    </w:p>
    <w:p w14:paraId="6F072DBA" w14:textId="2551B449" w:rsidR="00DC1B12" w:rsidRPr="00F61650" w:rsidRDefault="00DC1B12" w:rsidP="00AB0D02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5" w:name="_Hlk118800937"/>
      <w:bookmarkEnd w:id="0"/>
      <w:bookmarkEnd w:id="1"/>
      <w:bookmarkEnd w:id="4"/>
      <w:r w:rsidRPr="00F61650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="004226C4" w:rsidRPr="00F61650">
        <w:rPr>
          <w:rFonts w:ascii="Times New Roman" w:eastAsia="Times New Roman" w:hAnsi="Times New Roman" w:cs="Times New Roman"/>
          <w:sz w:val="28"/>
          <w:szCs w:val="28"/>
          <w:lang w:eastAsia="ru-RU"/>
        </w:rPr>
        <w:t>ТВЕРЖДЕН</w:t>
      </w:r>
      <w:r w:rsid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</w:p>
    <w:p w14:paraId="086EE0F6" w14:textId="77777777" w:rsidR="00277CCD" w:rsidRPr="00277CCD" w:rsidRDefault="00277CCD" w:rsidP="00277CCD">
      <w:pPr>
        <w:spacing w:after="0" w:line="240" w:lineRule="auto"/>
        <w:ind w:left="4395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7C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решением комитета архитектуры и градостроительства Курской области </w:t>
      </w:r>
    </w:p>
    <w:p w14:paraId="5F49710D" w14:textId="28339985" w:rsidR="00DC1B12" w:rsidRPr="00F61650" w:rsidRDefault="00D9604C" w:rsidP="0082024E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1650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251FE4" w:rsidRPr="00F61650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="003414D8" w:rsidRPr="00F616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51FE4" w:rsidRPr="00F61650">
        <w:rPr>
          <w:rFonts w:ascii="Times New Roman" w:eastAsia="Times New Roman" w:hAnsi="Times New Roman" w:cs="Times New Roman"/>
          <w:sz w:val="28"/>
          <w:szCs w:val="28"/>
          <w:lang w:eastAsia="ru-RU"/>
        </w:rPr>
        <w:t>__</w:t>
      </w:r>
      <w:r w:rsidR="004226C4" w:rsidRPr="00F61650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____________№_____</w:t>
      </w:r>
    </w:p>
    <w:p w14:paraId="2BB35BD0" w14:textId="77777777" w:rsidR="000F62FD" w:rsidRPr="00F61650" w:rsidRDefault="000F62FD" w:rsidP="00DC1B12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D7597A9" w14:textId="77777777" w:rsidR="000F62FD" w:rsidRPr="00F61650" w:rsidRDefault="000F62FD" w:rsidP="00DC1B12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F82E105" w14:textId="23F2DD36" w:rsidR="005B7D78" w:rsidRPr="00F61650" w:rsidRDefault="00846B9E" w:rsidP="00A07E00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616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</w:t>
      </w:r>
      <w:r w:rsidR="00D8200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</w:t>
      </w:r>
      <w:r w:rsidRPr="00F616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</w:t>
      </w:r>
    </w:p>
    <w:p w14:paraId="6CABD0A9" w14:textId="7E021DD8" w:rsidR="00846B9E" w:rsidRPr="00F61650" w:rsidRDefault="008C7C2D" w:rsidP="00FA7ADB">
      <w:pPr>
        <w:pStyle w:val="ab"/>
        <w:tabs>
          <w:tab w:val="left" w:pos="709"/>
        </w:tabs>
        <w:ind w:firstLine="709"/>
        <w:rPr>
          <w:b/>
          <w:bCs/>
          <w:szCs w:val="28"/>
        </w:rPr>
      </w:pPr>
      <w:r w:rsidRPr="00F61650">
        <w:rPr>
          <w:b/>
          <w:bCs/>
          <w:szCs w:val="28"/>
        </w:rPr>
        <w:t>к</w:t>
      </w:r>
      <w:r w:rsidR="00846B9E" w:rsidRPr="00F61650">
        <w:rPr>
          <w:b/>
          <w:bCs/>
          <w:szCs w:val="28"/>
        </w:rPr>
        <w:t>отор</w:t>
      </w:r>
      <w:r w:rsidR="00D82004">
        <w:rPr>
          <w:b/>
          <w:bCs/>
          <w:szCs w:val="28"/>
        </w:rPr>
        <w:t>ы</w:t>
      </w:r>
      <w:r w:rsidR="00846B9E" w:rsidRPr="00F61650">
        <w:rPr>
          <w:b/>
          <w:bCs/>
          <w:szCs w:val="28"/>
        </w:rPr>
        <w:t>е внос</w:t>
      </w:r>
      <w:r w:rsidR="00D82004">
        <w:rPr>
          <w:b/>
          <w:bCs/>
          <w:szCs w:val="28"/>
        </w:rPr>
        <w:t>я</w:t>
      </w:r>
      <w:r w:rsidR="00846B9E" w:rsidRPr="00F61650">
        <w:rPr>
          <w:b/>
          <w:bCs/>
          <w:szCs w:val="28"/>
        </w:rPr>
        <w:t xml:space="preserve">тся в Генеральный план муниципального образования </w:t>
      </w:r>
      <w:bookmarkStart w:id="6" w:name="_Hlk118735614"/>
      <w:r w:rsidR="008106E4" w:rsidRPr="008106E4">
        <w:rPr>
          <w:b/>
          <w:bCs/>
          <w:szCs w:val="28"/>
        </w:rPr>
        <w:t xml:space="preserve">«поселок Конышевка» Конышевского района </w:t>
      </w:r>
      <w:r w:rsidR="00846B9E" w:rsidRPr="00F61650">
        <w:rPr>
          <w:b/>
          <w:bCs/>
          <w:szCs w:val="28"/>
        </w:rPr>
        <w:t xml:space="preserve">Курской </w:t>
      </w:r>
      <w:r w:rsidR="00846B9E" w:rsidRPr="00D04C66">
        <w:rPr>
          <w:b/>
          <w:bCs/>
          <w:szCs w:val="28"/>
        </w:rPr>
        <w:t>области</w:t>
      </w:r>
      <w:bookmarkEnd w:id="6"/>
      <w:r w:rsidR="00277CCD">
        <w:rPr>
          <w:b/>
          <w:bCs/>
          <w:szCs w:val="28"/>
        </w:rPr>
        <w:t>,</w:t>
      </w:r>
      <w:r w:rsidR="00611919" w:rsidRPr="00D04C66">
        <w:rPr>
          <w:b/>
          <w:bCs/>
          <w:szCs w:val="28"/>
        </w:rPr>
        <w:t xml:space="preserve"> </w:t>
      </w:r>
      <w:bookmarkStart w:id="7" w:name="_Hlk119486137"/>
      <w:r w:rsidR="00611919" w:rsidRPr="00A92481">
        <w:rPr>
          <w:b/>
          <w:bCs/>
          <w:szCs w:val="28"/>
        </w:rPr>
        <w:t>утвержденны</w:t>
      </w:r>
      <w:r w:rsidR="00D82004" w:rsidRPr="00A92481">
        <w:rPr>
          <w:b/>
          <w:bCs/>
          <w:szCs w:val="28"/>
        </w:rPr>
        <w:t>е</w:t>
      </w:r>
      <w:r w:rsidR="00D04C66" w:rsidRPr="00A92481">
        <w:rPr>
          <w:b/>
          <w:bCs/>
          <w:szCs w:val="28"/>
        </w:rPr>
        <w:t xml:space="preserve"> решением </w:t>
      </w:r>
      <w:bookmarkStart w:id="8" w:name="_Hlk118735770"/>
      <w:r w:rsidR="00D04C66" w:rsidRPr="00A92481">
        <w:rPr>
          <w:b/>
          <w:bCs/>
          <w:szCs w:val="28"/>
        </w:rPr>
        <w:t xml:space="preserve">Собрания депутатов </w:t>
      </w:r>
      <w:bookmarkStart w:id="9" w:name="_Hlk118735863"/>
      <w:r w:rsidR="00A92481" w:rsidRPr="00A92481">
        <w:rPr>
          <w:b/>
          <w:bCs/>
          <w:szCs w:val="28"/>
        </w:rPr>
        <w:t>поселка Конышевка</w:t>
      </w:r>
      <w:r w:rsidR="00D04C66" w:rsidRPr="00A92481">
        <w:rPr>
          <w:b/>
          <w:bCs/>
          <w:szCs w:val="28"/>
        </w:rPr>
        <w:t xml:space="preserve"> </w:t>
      </w:r>
      <w:bookmarkEnd w:id="9"/>
      <w:r w:rsidR="00D04C66" w:rsidRPr="00A92481">
        <w:rPr>
          <w:b/>
          <w:bCs/>
          <w:szCs w:val="28"/>
        </w:rPr>
        <w:t xml:space="preserve">от </w:t>
      </w:r>
      <w:r w:rsidR="00A92481" w:rsidRPr="00A92481">
        <w:rPr>
          <w:b/>
          <w:bCs/>
          <w:szCs w:val="28"/>
        </w:rPr>
        <w:t xml:space="preserve">12.11.2012 г. </w:t>
      </w:r>
      <w:r w:rsidR="00D04C66" w:rsidRPr="00A92481">
        <w:rPr>
          <w:b/>
          <w:bCs/>
          <w:szCs w:val="28"/>
        </w:rPr>
        <w:t xml:space="preserve">№ </w:t>
      </w:r>
      <w:r w:rsidR="00A92481" w:rsidRPr="00A92481">
        <w:rPr>
          <w:b/>
          <w:bCs/>
          <w:szCs w:val="28"/>
        </w:rPr>
        <w:t>44</w:t>
      </w:r>
      <w:r w:rsidR="00277CCD" w:rsidRPr="0039746C">
        <w:rPr>
          <w:b/>
          <w:bCs/>
          <w:szCs w:val="28"/>
        </w:rPr>
        <w:t xml:space="preserve"> </w:t>
      </w:r>
      <w:bookmarkEnd w:id="8"/>
    </w:p>
    <w:bookmarkEnd w:id="7"/>
    <w:p w14:paraId="51778D48" w14:textId="77777777" w:rsidR="005D38B6" w:rsidRPr="00F61650" w:rsidRDefault="005D38B6" w:rsidP="00A07E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bookmarkEnd w:id="2"/>
    <w:bookmarkEnd w:id="5"/>
    <w:p w14:paraId="06EFDE70" w14:textId="3413177F" w:rsidR="00803F75" w:rsidRPr="00BC2B8A" w:rsidRDefault="00803F75" w:rsidP="00803F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D09D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2. В Томе 2 «Материалы по обоснованию </w:t>
      </w:r>
      <w:r w:rsidR="009B53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проекта</w:t>
      </w:r>
      <w:r w:rsidRPr="00CD09D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»:</w:t>
      </w:r>
    </w:p>
    <w:p w14:paraId="72B8431C" w14:textId="0A730756" w:rsidR="00EB4B2D" w:rsidRDefault="00EB4B2D" w:rsidP="00803F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B4B2D">
        <w:rPr>
          <w:rFonts w:ascii="Times New Roman" w:eastAsia="Times New Roman" w:hAnsi="Times New Roman" w:cs="Times New Roman"/>
          <w:sz w:val="28"/>
          <w:szCs w:val="28"/>
        </w:rPr>
        <w:t xml:space="preserve">1) </w:t>
      </w:r>
      <w:r w:rsidR="00570999" w:rsidRPr="00570999">
        <w:rPr>
          <w:rFonts w:ascii="Times New Roman" w:eastAsia="Times New Roman" w:hAnsi="Times New Roman" w:cs="Times New Roman"/>
          <w:sz w:val="28"/>
          <w:szCs w:val="28"/>
        </w:rPr>
        <w:t>раздел «Состав проекта» исключить;</w:t>
      </w:r>
    </w:p>
    <w:p w14:paraId="41078BFB" w14:textId="17E310A6" w:rsidR="00EB4B2D" w:rsidRDefault="00570999" w:rsidP="00803F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="00EB4B2D" w:rsidRPr="00EB4B2D">
        <w:rPr>
          <w:rFonts w:ascii="Times New Roman" w:eastAsia="Times New Roman" w:hAnsi="Times New Roman" w:cs="Times New Roman"/>
          <w:sz w:val="28"/>
          <w:szCs w:val="28"/>
        </w:rPr>
        <w:t>) раздел «Авторский коллектив» исключить</w:t>
      </w:r>
      <w:r w:rsidR="00EB4B2D">
        <w:rPr>
          <w:rFonts w:ascii="Times New Roman" w:eastAsia="Times New Roman" w:hAnsi="Times New Roman" w:cs="Times New Roman"/>
          <w:sz w:val="28"/>
          <w:szCs w:val="28"/>
        </w:rPr>
        <w:t>;</w:t>
      </w:r>
    </w:p>
    <w:p w14:paraId="03412C34" w14:textId="73B09D54" w:rsidR="00803F75" w:rsidRDefault="00570999" w:rsidP="004A482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="00803F75" w:rsidRPr="00BC2B8A">
        <w:rPr>
          <w:rFonts w:ascii="Times New Roman" w:eastAsia="Times New Roman" w:hAnsi="Times New Roman" w:cs="Times New Roman"/>
          <w:sz w:val="28"/>
          <w:szCs w:val="28"/>
        </w:rPr>
        <w:t>) раздел «Введение» изложить в следующей редакции:</w:t>
      </w:r>
    </w:p>
    <w:p w14:paraId="0004FB97" w14:textId="1FEA86C6" w:rsidR="00803F75" w:rsidRPr="00BC2B8A" w:rsidRDefault="00803F75" w:rsidP="00803F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C2B8A"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BC2B8A">
        <w:rPr>
          <w:rFonts w:ascii="Times New Roman" w:eastAsia="Times New Roman" w:hAnsi="Times New Roman" w:cs="Times New Roman"/>
          <w:b/>
          <w:sz w:val="28"/>
          <w:szCs w:val="28"/>
        </w:rPr>
        <w:t>ВВЕДЕНИЕ</w:t>
      </w:r>
    </w:p>
    <w:p w14:paraId="5A347DC9" w14:textId="77777777" w:rsidR="00803F75" w:rsidRPr="00BC2B8A" w:rsidRDefault="00803F75" w:rsidP="00803F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ACA6F20" w14:textId="0724C0A0" w:rsidR="00803F75" w:rsidRPr="00331C5D" w:rsidRDefault="00803F75" w:rsidP="00803F7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31C5D">
        <w:rPr>
          <w:rFonts w:ascii="Times New Roman" w:eastAsia="Calibri" w:hAnsi="Times New Roman" w:cs="Times New Roman"/>
          <w:sz w:val="28"/>
          <w:szCs w:val="28"/>
        </w:rPr>
        <w:t xml:space="preserve">Генеральный план муниципального образования </w:t>
      </w:r>
      <w:r w:rsidR="008106E4" w:rsidRPr="008106E4">
        <w:rPr>
          <w:rFonts w:ascii="Times New Roman" w:eastAsia="Calibri" w:hAnsi="Times New Roman" w:cs="Times New Roman"/>
          <w:sz w:val="28"/>
          <w:szCs w:val="28"/>
        </w:rPr>
        <w:t xml:space="preserve">«поселок Конышевка» Конышевского района </w:t>
      </w:r>
      <w:r w:rsidRPr="00331C5D">
        <w:rPr>
          <w:rFonts w:ascii="Times New Roman" w:eastAsia="Calibri" w:hAnsi="Times New Roman" w:cs="Times New Roman"/>
          <w:sz w:val="28"/>
          <w:szCs w:val="28"/>
        </w:rPr>
        <w:t xml:space="preserve">Курской области (далее – Генеральный план) разработан с учетом требований статей 9, 24, 25 Градостроительного кодекса Российской Федерации, приказа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793», СП 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  </w:t>
      </w:r>
    </w:p>
    <w:p w14:paraId="3315DD91" w14:textId="77777777" w:rsidR="00803F75" w:rsidRDefault="00803F75" w:rsidP="00803F7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разработке Генерального плана учтены:</w:t>
      </w:r>
    </w:p>
    <w:p w14:paraId="68E1CD54" w14:textId="2DB7C5D3" w:rsidR="00803F75" w:rsidRDefault="00803F75" w:rsidP="00803F7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документы территориального планирования регионального и федерального уровня, муниципальные программы </w:t>
      </w:r>
      <w:r w:rsidR="003E3677" w:rsidRPr="003E3677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  <w:r w:rsidR="003E3677">
        <w:rPr>
          <w:rFonts w:ascii="Times New Roman" w:hAnsi="Times New Roman" w:cs="Times New Roman"/>
          <w:sz w:val="28"/>
          <w:szCs w:val="28"/>
        </w:rPr>
        <w:t>«</w:t>
      </w:r>
      <w:r w:rsidR="008106E4">
        <w:rPr>
          <w:rFonts w:ascii="Times New Roman" w:hAnsi="Times New Roman" w:cs="Times New Roman"/>
          <w:sz w:val="28"/>
          <w:szCs w:val="28"/>
        </w:rPr>
        <w:t>посел</w:t>
      </w:r>
      <w:r w:rsidR="003E3677">
        <w:rPr>
          <w:rFonts w:ascii="Times New Roman" w:hAnsi="Times New Roman" w:cs="Times New Roman"/>
          <w:sz w:val="28"/>
          <w:szCs w:val="28"/>
        </w:rPr>
        <w:t>ок</w:t>
      </w:r>
      <w:r w:rsidR="008106E4">
        <w:rPr>
          <w:rFonts w:ascii="Times New Roman" w:hAnsi="Times New Roman" w:cs="Times New Roman"/>
          <w:sz w:val="28"/>
          <w:szCs w:val="28"/>
        </w:rPr>
        <w:t xml:space="preserve"> </w:t>
      </w:r>
      <w:bookmarkStart w:id="10" w:name="_Hlk118884314"/>
      <w:r w:rsidR="008106E4">
        <w:rPr>
          <w:rFonts w:ascii="Times New Roman" w:hAnsi="Times New Roman" w:cs="Times New Roman"/>
          <w:sz w:val="28"/>
          <w:szCs w:val="28"/>
        </w:rPr>
        <w:t>Конышевка</w:t>
      </w:r>
      <w:r w:rsidR="003E3677">
        <w:rPr>
          <w:rFonts w:ascii="Times New Roman" w:hAnsi="Times New Roman" w:cs="Times New Roman"/>
          <w:sz w:val="28"/>
          <w:szCs w:val="28"/>
        </w:rPr>
        <w:t>»</w:t>
      </w:r>
      <w:r w:rsidR="008106E4">
        <w:rPr>
          <w:rFonts w:ascii="Times New Roman" w:hAnsi="Times New Roman" w:cs="Times New Roman"/>
          <w:sz w:val="28"/>
          <w:szCs w:val="28"/>
        </w:rPr>
        <w:t xml:space="preserve"> Конышевского района</w:t>
      </w:r>
      <w:bookmarkEnd w:id="10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Курской области;</w:t>
      </w:r>
    </w:p>
    <w:p w14:paraId="398EFE8F" w14:textId="68604356" w:rsidR="00803F75" w:rsidRDefault="00803F75" w:rsidP="00803F7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результаты мониторинга современного использования земельных участков на территории </w:t>
      </w:r>
      <w:r w:rsidR="005B7281" w:rsidRPr="005B7281">
        <w:rPr>
          <w:rFonts w:ascii="Times New Roman" w:hAnsi="Times New Roman" w:cs="Times New Roman"/>
          <w:sz w:val="28"/>
          <w:szCs w:val="28"/>
        </w:rPr>
        <w:t>муниципального образования «поселок Конышевка» Конышевского района Курской области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3DC89522" w14:textId="77777777" w:rsidR="00803F75" w:rsidRDefault="00803F75" w:rsidP="00803F7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документация по планировке территории;</w:t>
      </w:r>
    </w:p>
    <w:p w14:paraId="530E0361" w14:textId="77777777" w:rsidR="00803F75" w:rsidRDefault="00803F75" w:rsidP="00803F75">
      <w:pPr>
        <w:widowControl w:val="0"/>
        <w:tabs>
          <w:tab w:val="left" w:pos="28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статистические данные;</w:t>
      </w:r>
    </w:p>
    <w:p w14:paraId="5BA48BC2" w14:textId="77777777" w:rsidR="00803F75" w:rsidRDefault="00803F75" w:rsidP="00803F7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5292846A" w14:textId="465E1CF6" w:rsidR="00803F75" w:rsidRDefault="00803F75" w:rsidP="00803F7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Генеральный план позволит реализовать основные цели развития </w:t>
      </w:r>
      <w:bookmarkStart w:id="11" w:name="_Hlk120019741"/>
      <w:r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  <w:r w:rsidR="008106E4" w:rsidRPr="008106E4">
        <w:rPr>
          <w:rFonts w:ascii="Times New Roman" w:hAnsi="Times New Roman" w:cs="Times New Roman"/>
          <w:sz w:val="28"/>
          <w:szCs w:val="28"/>
        </w:rPr>
        <w:t xml:space="preserve">«поселок Конышевка» </w:t>
      </w:r>
      <w:bookmarkStart w:id="12" w:name="_Hlk119658023"/>
      <w:r w:rsidR="008106E4" w:rsidRPr="008106E4">
        <w:rPr>
          <w:rFonts w:ascii="Times New Roman" w:hAnsi="Times New Roman" w:cs="Times New Roman"/>
          <w:sz w:val="28"/>
          <w:szCs w:val="28"/>
        </w:rPr>
        <w:t>Конышевского района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bookmarkEnd w:id="12"/>
      <w:r>
        <w:rPr>
          <w:rFonts w:ascii="Times New Roman" w:hAnsi="Times New Roman" w:cs="Times New Roman"/>
          <w:sz w:val="28"/>
          <w:szCs w:val="28"/>
        </w:rPr>
        <w:t>Курской области</w:t>
      </w:r>
      <w:bookmarkEnd w:id="11"/>
      <w:r>
        <w:rPr>
          <w:rFonts w:ascii="Times New Roman" w:hAnsi="Times New Roman" w:cs="Times New Roman"/>
          <w:sz w:val="28"/>
          <w:szCs w:val="28"/>
        </w:rPr>
        <w:t>, которыми являются:</w:t>
      </w:r>
    </w:p>
    <w:p w14:paraId="59EEC8C6" w14:textId="78E9661B" w:rsidR="00803F75" w:rsidRDefault="00803F75" w:rsidP="00803F7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обеспечение устойчивого развития муниципального образования </w:t>
      </w:r>
      <w:r w:rsidR="008106E4" w:rsidRPr="008106E4">
        <w:rPr>
          <w:rFonts w:ascii="Times New Roman" w:hAnsi="Times New Roman" w:cs="Times New Roman"/>
          <w:sz w:val="28"/>
          <w:szCs w:val="28"/>
        </w:rPr>
        <w:t>«поселок Конышевка» Конышевского района</w:t>
      </w:r>
      <w:r>
        <w:rPr>
          <w:rFonts w:ascii="Times New Roman" w:hAnsi="Times New Roman" w:cs="Times New Roman"/>
          <w:sz w:val="28"/>
          <w:szCs w:val="28"/>
        </w:rPr>
        <w:t xml:space="preserve"> Курской области;</w:t>
      </w:r>
    </w:p>
    <w:p w14:paraId="38992DD8" w14:textId="2CEAE386" w:rsidR="00803F75" w:rsidRDefault="00803F75" w:rsidP="00803F7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развитие инженерной, транспортной и социальной инфраструктур на территории муниципального образования </w:t>
      </w:r>
      <w:r w:rsidR="008106E4" w:rsidRPr="008106E4">
        <w:rPr>
          <w:rFonts w:ascii="Times New Roman" w:hAnsi="Times New Roman" w:cs="Times New Roman"/>
          <w:sz w:val="28"/>
          <w:szCs w:val="28"/>
        </w:rPr>
        <w:t>«поселок Конышевка» Конышевского района</w:t>
      </w:r>
      <w:r>
        <w:rPr>
          <w:rFonts w:ascii="Times New Roman" w:hAnsi="Times New Roman" w:cs="Times New Roman"/>
          <w:sz w:val="28"/>
          <w:szCs w:val="28"/>
        </w:rPr>
        <w:t xml:space="preserve"> Курской области;</w:t>
      </w:r>
    </w:p>
    <w:p w14:paraId="6780901B" w14:textId="77777777" w:rsidR="00803F75" w:rsidRDefault="00803F75" w:rsidP="00803F7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сохранение и регенерация исторического и культурного наследия.</w:t>
      </w:r>
    </w:p>
    <w:p w14:paraId="4A255771" w14:textId="74B796E1" w:rsidR="00803F75" w:rsidRDefault="00803F75" w:rsidP="00803F7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427EE">
        <w:rPr>
          <w:rFonts w:ascii="Times New Roman" w:eastAsia="Calibri" w:hAnsi="Times New Roman" w:cs="Times New Roman"/>
          <w:sz w:val="28"/>
          <w:szCs w:val="28"/>
        </w:rPr>
        <w:t>С учетом части 11 статьи 9 Градостроительного кодекса Российской Федерации и пункта 5.5 Методических рекомендаций по разработке проектов генеральных планов поселений и городских округов, утвержденных приказом Министерства регионального развития Российской Федерации от 26.05.2011 № 244 определены сроки реализации Генерального плана:</w:t>
      </w:r>
    </w:p>
    <w:p w14:paraId="42243AA9" w14:textId="0BFE1642" w:rsidR="00A92481" w:rsidRPr="009427EE" w:rsidRDefault="00A92481" w:rsidP="00A9248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D6A71">
        <w:rPr>
          <w:rFonts w:ascii="Times New Roman" w:eastAsia="Calibri" w:hAnsi="Times New Roman" w:cs="Times New Roman"/>
          <w:sz w:val="28"/>
          <w:szCs w:val="28"/>
        </w:rPr>
        <w:t xml:space="preserve">Первая очередь реализации – </w:t>
      </w:r>
      <w:r>
        <w:rPr>
          <w:rFonts w:ascii="Times New Roman" w:eastAsia="Calibri" w:hAnsi="Times New Roman" w:cs="Times New Roman"/>
          <w:sz w:val="28"/>
          <w:szCs w:val="28"/>
        </w:rPr>
        <w:t>5</w:t>
      </w:r>
      <w:r w:rsidRPr="009D6A71">
        <w:rPr>
          <w:rFonts w:ascii="Times New Roman" w:eastAsia="Calibri" w:hAnsi="Times New Roman" w:cs="Times New Roman"/>
          <w:sz w:val="28"/>
          <w:szCs w:val="28"/>
        </w:rPr>
        <w:t xml:space="preserve"> лет;</w:t>
      </w:r>
    </w:p>
    <w:p w14:paraId="108DC6E7" w14:textId="77777777" w:rsidR="00803F75" w:rsidRPr="009427EE" w:rsidRDefault="00803F75" w:rsidP="00803F7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427EE">
        <w:rPr>
          <w:rFonts w:ascii="Times New Roman" w:hAnsi="Times New Roman" w:cs="Times New Roman"/>
          <w:sz w:val="28"/>
          <w:szCs w:val="28"/>
        </w:rPr>
        <w:t>Перспективный срок реализации 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427EE">
        <w:rPr>
          <w:rFonts w:ascii="Times New Roman" w:hAnsi="Times New Roman" w:cs="Times New Roman"/>
          <w:sz w:val="28"/>
          <w:szCs w:val="28"/>
        </w:rPr>
        <w:t>25 лет.</w:t>
      </w:r>
    </w:p>
    <w:p w14:paraId="2A14434B" w14:textId="15292DFC" w:rsidR="00803F75" w:rsidRDefault="00803F75" w:rsidP="00803F7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427EE">
        <w:rPr>
          <w:rFonts w:ascii="Times New Roman" w:hAnsi="Times New Roman" w:cs="Times New Roman"/>
          <w:sz w:val="28"/>
          <w:szCs w:val="28"/>
        </w:rPr>
        <w:t>Исходным периодом разработки Генерального плана является 201</w:t>
      </w:r>
      <w:r w:rsidR="008106E4">
        <w:rPr>
          <w:rFonts w:ascii="Times New Roman" w:hAnsi="Times New Roman" w:cs="Times New Roman"/>
          <w:sz w:val="28"/>
          <w:szCs w:val="28"/>
        </w:rPr>
        <w:t>1 </w:t>
      </w:r>
      <w:r w:rsidRPr="009427EE">
        <w:rPr>
          <w:rFonts w:ascii="Times New Roman" w:hAnsi="Times New Roman" w:cs="Times New Roman"/>
          <w:sz w:val="28"/>
          <w:szCs w:val="28"/>
        </w:rPr>
        <w:t>год.</w:t>
      </w:r>
    </w:p>
    <w:p w14:paraId="6086887E" w14:textId="1890F2DC" w:rsidR="00803F75" w:rsidRPr="00803F75" w:rsidRDefault="00803F75" w:rsidP="00803F75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03F75">
        <w:rPr>
          <w:rFonts w:ascii="Times New Roman" w:hAnsi="Times New Roman" w:cs="Times New Roman"/>
          <w:sz w:val="28"/>
          <w:szCs w:val="28"/>
        </w:rPr>
        <w:t>Проект выполнен в виде компьютерной геоинформационной системы (ГИС)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Проектные материалы представляют собой комплект, состоящий из диска с электронным видом Генерального плана и его копиями на бумажном носителе (1 экземпляр).</w:t>
      </w:r>
    </w:p>
    <w:p w14:paraId="71F924E2" w14:textId="77777777" w:rsidR="008106E4" w:rsidRDefault="008106E4" w:rsidP="008106E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Состав проектных материалов.</w:t>
      </w:r>
    </w:p>
    <w:p w14:paraId="7E08E5DD" w14:textId="77777777" w:rsidR="008106E4" w:rsidRDefault="008106E4" w:rsidP="008106E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3667418D" w14:textId="245359D2" w:rsidR="008106E4" w:rsidRDefault="008106E4" w:rsidP="008106E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Том 1 «Положени</w:t>
      </w:r>
      <w:r w:rsidR="009B5309">
        <w:rPr>
          <w:rFonts w:ascii="Times New Roman" w:hAnsi="Times New Roman" w:cs="Times New Roman"/>
          <w:b/>
          <w:bCs/>
          <w:sz w:val="28"/>
          <w:szCs w:val="28"/>
        </w:rPr>
        <w:t>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территориально</w:t>
      </w:r>
      <w:r w:rsidR="009B5309">
        <w:rPr>
          <w:rFonts w:ascii="Times New Roman" w:hAnsi="Times New Roman" w:cs="Times New Roman"/>
          <w:b/>
          <w:bCs/>
          <w:sz w:val="28"/>
          <w:szCs w:val="28"/>
        </w:rPr>
        <w:t>го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планировани</w:t>
      </w:r>
      <w:r w:rsidR="009B5309">
        <w:rPr>
          <w:rFonts w:ascii="Times New Roman" w:hAnsi="Times New Roman" w:cs="Times New Roman"/>
          <w:b/>
          <w:bCs/>
          <w:sz w:val="28"/>
          <w:szCs w:val="28"/>
        </w:rPr>
        <w:t>я</w:t>
      </w:r>
      <w:r>
        <w:rPr>
          <w:rFonts w:ascii="Times New Roman" w:hAnsi="Times New Roman" w:cs="Times New Roman"/>
          <w:b/>
          <w:bCs/>
          <w:sz w:val="28"/>
          <w:szCs w:val="28"/>
        </w:rPr>
        <w:t>»:</w:t>
      </w:r>
    </w:p>
    <w:p w14:paraId="324A9836" w14:textId="77777777" w:rsidR="008106E4" w:rsidRDefault="008106E4" w:rsidP="008106E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 Цели и задачи территориального планирования.</w:t>
      </w:r>
    </w:p>
    <w:p w14:paraId="72BE2F39" w14:textId="77777777" w:rsidR="008106E4" w:rsidRDefault="008106E4" w:rsidP="008106E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 Территориальный прогноз экономического развития.</w:t>
      </w:r>
    </w:p>
    <w:p w14:paraId="05269539" w14:textId="77777777" w:rsidR="008106E4" w:rsidRDefault="008106E4" w:rsidP="008106E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 Перспективы социально-экономического развития района и их пространственное отражение.</w:t>
      </w:r>
    </w:p>
    <w:p w14:paraId="34375465" w14:textId="5AE0C7B3" w:rsidR="008106E4" w:rsidRDefault="008106E4" w:rsidP="008106E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Материалы положения территориально</w:t>
      </w:r>
      <w:r w:rsidR="009B5309">
        <w:rPr>
          <w:rFonts w:ascii="Times New Roman" w:hAnsi="Times New Roman" w:cs="Times New Roman"/>
          <w:b/>
          <w:bCs/>
          <w:sz w:val="28"/>
          <w:szCs w:val="28"/>
        </w:rPr>
        <w:t>го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планировани</w:t>
      </w:r>
      <w:r w:rsidR="009B5309">
        <w:rPr>
          <w:rFonts w:ascii="Times New Roman" w:hAnsi="Times New Roman" w:cs="Times New Roman"/>
          <w:b/>
          <w:bCs/>
          <w:sz w:val="28"/>
          <w:szCs w:val="28"/>
        </w:rPr>
        <w:t>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в виде карт:</w:t>
      </w:r>
    </w:p>
    <w:p w14:paraId="49AD725E" w14:textId="070B294B" w:rsidR="008106E4" w:rsidRDefault="008106E4" w:rsidP="008106E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3" w:name="_Hlk114043076"/>
      <w:r>
        <w:rPr>
          <w:rFonts w:ascii="Times New Roman" w:hAnsi="Times New Roman" w:cs="Times New Roman"/>
          <w:sz w:val="28"/>
          <w:szCs w:val="28"/>
        </w:rPr>
        <w:t>Карта функциональных зон;</w:t>
      </w:r>
    </w:p>
    <w:p w14:paraId="10BAD75C" w14:textId="145CB18F" w:rsidR="006C3553" w:rsidRDefault="006C3553" w:rsidP="008106E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C3553">
        <w:rPr>
          <w:rFonts w:ascii="Times New Roman" w:hAnsi="Times New Roman" w:cs="Times New Roman"/>
          <w:sz w:val="28"/>
          <w:szCs w:val="28"/>
        </w:rPr>
        <w:t>Карта границ населенн</w:t>
      </w:r>
      <w:r w:rsidR="00E5664E">
        <w:rPr>
          <w:rFonts w:ascii="Times New Roman" w:hAnsi="Times New Roman" w:cs="Times New Roman"/>
          <w:sz w:val="28"/>
          <w:szCs w:val="28"/>
        </w:rPr>
        <w:t>ого</w:t>
      </w:r>
      <w:r w:rsidRPr="006C3553">
        <w:rPr>
          <w:rFonts w:ascii="Times New Roman" w:hAnsi="Times New Roman" w:cs="Times New Roman"/>
          <w:sz w:val="28"/>
          <w:szCs w:val="28"/>
        </w:rPr>
        <w:t xml:space="preserve"> пункт</w:t>
      </w:r>
      <w:r w:rsidR="00E5664E">
        <w:rPr>
          <w:rFonts w:ascii="Times New Roman" w:hAnsi="Times New Roman" w:cs="Times New Roman"/>
          <w:sz w:val="28"/>
          <w:szCs w:val="28"/>
        </w:rPr>
        <w:t>а</w:t>
      </w:r>
      <w:r w:rsidRPr="006C3553">
        <w:rPr>
          <w:rFonts w:ascii="Times New Roman" w:hAnsi="Times New Roman" w:cs="Times New Roman"/>
          <w:sz w:val="28"/>
          <w:szCs w:val="28"/>
        </w:rPr>
        <w:t>, входящ</w:t>
      </w:r>
      <w:r w:rsidR="00E5664E">
        <w:rPr>
          <w:rFonts w:ascii="Times New Roman" w:hAnsi="Times New Roman" w:cs="Times New Roman"/>
          <w:sz w:val="28"/>
          <w:szCs w:val="28"/>
        </w:rPr>
        <w:t>его</w:t>
      </w:r>
      <w:r w:rsidRPr="006C3553">
        <w:rPr>
          <w:rFonts w:ascii="Times New Roman" w:hAnsi="Times New Roman" w:cs="Times New Roman"/>
          <w:sz w:val="28"/>
          <w:szCs w:val="28"/>
        </w:rPr>
        <w:t xml:space="preserve"> в состав муниципального образования;</w:t>
      </w:r>
    </w:p>
    <w:p w14:paraId="6A6EB251" w14:textId="4BAEECAF" w:rsidR="008106E4" w:rsidRDefault="008106E4" w:rsidP="008106E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Карта объектов транспортной и инженерной инфраструктур;</w:t>
      </w:r>
    </w:p>
    <w:p w14:paraId="33BBC7EF" w14:textId="5BF8F216" w:rsidR="008106E4" w:rsidRDefault="008106E4" w:rsidP="008106E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Карта планируемого размещения объектов местного значения.</w:t>
      </w:r>
    </w:p>
    <w:bookmarkEnd w:id="13"/>
    <w:p w14:paraId="45F1F4FD" w14:textId="0DF49935" w:rsidR="008106E4" w:rsidRDefault="008106E4" w:rsidP="008106E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Том 2 «Материалы по обоснованию </w:t>
      </w:r>
      <w:r w:rsidR="009B5309">
        <w:rPr>
          <w:rFonts w:ascii="Times New Roman" w:hAnsi="Times New Roman" w:cs="Times New Roman"/>
          <w:b/>
          <w:bCs/>
          <w:sz w:val="28"/>
          <w:szCs w:val="28"/>
        </w:rPr>
        <w:t>проекта</w:t>
      </w:r>
      <w:r>
        <w:rPr>
          <w:rFonts w:ascii="Times New Roman" w:hAnsi="Times New Roman" w:cs="Times New Roman"/>
          <w:b/>
          <w:bCs/>
          <w:sz w:val="28"/>
          <w:szCs w:val="28"/>
        </w:rPr>
        <w:t>»:</w:t>
      </w:r>
    </w:p>
    <w:p w14:paraId="6E506D97" w14:textId="77777777" w:rsidR="008106E4" w:rsidRDefault="008106E4" w:rsidP="008106E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4" w:name="_Hlk115167048"/>
      <w:r>
        <w:rPr>
          <w:rFonts w:ascii="Times New Roman" w:hAnsi="Times New Roman" w:cs="Times New Roman"/>
          <w:sz w:val="28"/>
          <w:szCs w:val="28"/>
        </w:rPr>
        <w:lastRenderedPageBreak/>
        <w:t>1. Анализ существующего состояния территории.</w:t>
      </w:r>
    </w:p>
    <w:p w14:paraId="1E893856" w14:textId="77777777" w:rsidR="008106E4" w:rsidRDefault="008106E4" w:rsidP="008106E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 Социально-экономическое состояние территории.</w:t>
      </w:r>
    </w:p>
    <w:p w14:paraId="11430619" w14:textId="77777777" w:rsidR="008106E4" w:rsidRDefault="008106E4" w:rsidP="008106E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 Перспективы развития и основные проектные решения.</w:t>
      </w:r>
    </w:p>
    <w:bookmarkEnd w:id="14"/>
    <w:p w14:paraId="534DB22A" w14:textId="7831B3BD" w:rsidR="008106E4" w:rsidRDefault="008106E4" w:rsidP="008106E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Материалы по обоснованию </w:t>
      </w:r>
      <w:r w:rsidR="009B5309">
        <w:rPr>
          <w:rFonts w:ascii="Times New Roman" w:hAnsi="Times New Roman" w:cs="Times New Roman"/>
          <w:b/>
          <w:bCs/>
          <w:sz w:val="28"/>
          <w:szCs w:val="28"/>
        </w:rPr>
        <w:t>проекта</w:t>
      </w:r>
      <w:bookmarkStart w:id="15" w:name="_GoBack"/>
      <w:bookmarkEnd w:id="15"/>
      <w:r>
        <w:rPr>
          <w:rFonts w:ascii="Times New Roman" w:hAnsi="Times New Roman" w:cs="Times New Roman"/>
          <w:b/>
          <w:bCs/>
          <w:sz w:val="28"/>
          <w:szCs w:val="28"/>
        </w:rPr>
        <w:t xml:space="preserve"> в виде карт:</w:t>
      </w:r>
    </w:p>
    <w:p w14:paraId="66B8E13A" w14:textId="786C155F" w:rsidR="008106E4" w:rsidRDefault="008106E4" w:rsidP="008106E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Карта современного использования территории;</w:t>
      </w:r>
    </w:p>
    <w:p w14:paraId="5DA56475" w14:textId="2D29C45E" w:rsidR="008106E4" w:rsidRDefault="008106E4" w:rsidP="008106E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Карта использования территории с отображением зон с особыми условиями использования территорий</w:t>
      </w:r>
      <w:r w:rsidR="00D0183F">
        <w:rPr>
          <w:rFonts w:ascii="Times New Roman" w:hAnsi="Times New Roman" w:cs="Times New Roman"/>
          <w:sz w:val="28"/>
          <w:szCs w:val="28"/>
        </w:rPr>
        <w:t>.</w:t>
      </w:r>
    </w:p>
    <w:p w14:paraId="3553A029" w14:textId="77777777" w:rsidR="008106E4" w:rsidRDefault="008106E4" w:rsidP="008106E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48026179" w14:textId="77777777" w:rsidR="00D0183F" w:rsidRDefault="008106E4" w:rsidP="008106E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характера.</w:t>
      </w:r>
    </w:p>
    <w:p w14:paraId="64340867" w14:textId="1C9C19AB" w:rsidR="008106E4" w:rsidRDefault="00D0183F" w:rsidP="008106E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0183F">
        <w:rPr>
          <w:rFonts w:ascii="Times New Roman" w:hAnsi="Times New Roman" w:cs="Times New Roman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</w:t>
      </w:r>
      <w:r w:rsidR="008106E4">
        <w:rPr>
          <w:rFonts w:ascii="Times New Roman" w:hAnsi="Times New Roman" w:cs="Times New Roman"/>
          <w:sz w:val="28"/>
          <w:szCs w:val="28"/>
        </w:rPr>
        <w:t>»;</w:t>
      </w:r>
    </w:p>
    <w:p w14:paraId="0C0DDE05" w14:textId="77777777" w:rsidR="00AD6B48" w:rsidRDefault="00873189" w:rsidP="00873189">
      <w:pPr>
        <w:pStyle w:val="af"/>
        <w:widowControl w:val="0"/>
        <w:suppressAutoHyphens/>
        <w:spacing w:after="0" w:line="240" w:lineRule="auto"/>
        <w:ind w:left="0"/>
        <w:rPr>
          <w:bCs/>
          <w:sz w:val="28"/>
          <w:szCs w:val="28"/>
          <w:lang w:eastAsia="ru-RU"/>
        </w:rPr>
      </w:pPr>
      <w:r>
        <w:rPr>
          <w:sz w:val="28"/>
          <w:szCs w:val="28"/>
        </w:rPr>
        <w:t>4)</w:t>
      </w:r>
      <w:r w:rsidR="00AD6B48">
        <w:rPr>
          <w:bCs/>
          <w:sz w:val="28"/>
          <w:szCs w:val="28"/>
          <w:lang w:eastAsia="ru-RU"/>
        </w:rPr>
        <w:t> </w:t>
      </w:r>
      <w:bookmarkStart w:id="16" w:name="_Hlk120019912"/>
      <w:r w:rsidR="00AD6B48">
        <w:rPr>
          <w:bCs/>
          <w:sz w:val="28"/>
          <w:szCs w:val="28"/>
          <w:lang w:eastAsia="ru-RU"/>
        </w:rPr>
        <w:t xml:space="preserve">в </w:t>
      </w:r>
      <w:r w:rsidR="007568CA">
        <w:rPr>
          <w:bCs/>
          <w:sz w:val="28"/>
          <w:szCs w:val="28"/>
          <w:lang w:eastAsia="ru-RU"/>
        </w:rPr>
        <w:t>раздел</w:t>
      </w:r>
      <w:r w:rsidR="00AD6B48">
        <w:rPr>
          <w:bCs/>
          <w:sz w:val="28"/>
          <w:szCs w:val="28"/>
          <w:lang w:eastAsia="ru-RU"/>
        </w:rPr>
        <w:t>е</w:t>
      </w:r>
      <w:r w:rsidR="007568CA">
        <w:rPr>
          <w:bCs/>
          <w:sz w:val="28"/>
          <w:szCs w:val="28"/>
          <w:lang w:eastAsia="ru-RU"/>
        </w:rPr>
        <w:t xml:space="preserve"> </w:t>
      </w:r>
      <w:r w:rsidR="007E4EB1">
        <w:rPr>
          <w:bCs/>
          <w:sz w:val="28"/>
          <w:szCs w:val="28"/>
          <w:lang w:eastAsia="ru-RU"/>
        </w:rPr>
        <w:t xml:space="preserve">1 </w:t>
      </w:r>
      <w:r w:rsidR="007568CA">
        <w:rPr>
          <w:bCs/>
          <w:sz w:val="28"/>
          <w:szCs w:val="28"/>
          <w:lang w:eastAsia="ru-RU"/>
        </w:rPr>
        <w:t>«Анализ существующего состояния территории»</w:t>
      </w:r>
      <w:r w:rsidR="00AD6B48">
        <w:rPr>
          <w:bCs/>
          <w:sz w:val="28"/>
          <w:szCs w:val="28"/>
          <w:lang w:eastAsia="ru-RU"/>
        </w:rPr>
        <w:t>:</w:t>
      </w:r>
    </w:p>
    <w:bookmarkEnd w:id="16"/>
    <w:p w14:paraId="0992194A" w14:textId="314E0636" w:rsidR="00AD6B48" w:rsidRDefault="00BD3461" w:rsidP="00873189">
      <w:pPr>
        <w:pStyle w:val="af"/>
        <w:widowControl w:val="0"/>
        <w:suppressAutoHyphens/>
        <w:spacing w:after="0" w:line="240" w:lineRule="auto"/>
        <w:ind w:left="0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а) </w:t>
      </w:r>
      <w:r w:rsidR="00AD6B48">
        <w:rPr>
          <w:bCs/>
          <w:sz w:val="28"/>
          <w:szCs w:val="28"/>
          <w:lang w:eastAsia="ru-RU"/>
        </w:rPr>
        <w:t>в</w:t>
      </w:r>
      <w:r w:rsidR="00873189">
        <w:rPr>
          <w:bCs/>
          <w:sz w:val="28"/>
          <w:szCs w:val="28"/>
          <w:lang w:eastAsia="ru-RU"/>
        </w:rPr>
        <w:t xml:space="preserve"> </w:t>
      </w:r>
      <w:r w:rsidR="00AD6B48" w:rsidRPr="00AD6B48">
        <w:rPr>
          <w:bCs/>
          <w:sz w:val="28"/>
          <w:szCs w:val="28"/>
          <w:lang w:eastAsia="ru-RU"/>
        </w:rPr>
        <w:t>подраздел</w:t>
      </w:r>
      <w:r w:rsidR="00AD6B48">
        <w:rPr>
          <w:bCs/>
          <w:sz w:val="28"/>
          <w:szCs w:val="28"/>
          <w:lang w:eastAsia="ru-RU"/>
        </w:rPr>
        <w:t>е</w:t>
      </w:r>
      <w:r w:rsidR="00AD6B48" w:rsidRPr="00AD6B48">
        <w:rPr>
          <w:bCs/>
          <w:sz w:val="28"/>
          <w:szCs w:val="28"/>
          <w:lang w:eastAsia="ru-RU"/>
        </w:rPr>
        <w:t xml:space="preserve"> 1.4 «Землеустройство и виды разрешенного использования земель на территории поселка»</w:t>
      </w:r>
      <w:r w:rsidR="00AD6B48">
        <w:rPr>
          <w:bCs/>
          <w:sz w:val="28"/>
          <w:szCs w:val="28"/>
          <w:lang w:eastAsia="ru-RU"/>
        </w:rPr>
        <w:t>:</w:t>
      </w:r>
    </w:p>
    <w:p w14:paraId="172F5FA9" w14:textId="07F93DE6" w:rsidR="00AD6B48" w:rsidRDefault="00AD6B48" w:rsidP="00AD6B48">
      <w:pPr>
        <w:pStyle w:val="af"/>
        <w:widowControl w:val="0"/>
        <w:suppressAutoHyphens/>
        <w:spacing w:after="0" w:line="240" w:lineRule="auto"/>
        <w:ind w:left="0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изложить в следующей редакции:</w:t>
      </w:r>
    </w:p>
    <w:p w14:paraId="0265B560" w14:textId="00D41206" w:rsidR="007568CA" w:rsidRDefault="00BE5DDA" w:rsidP="00BE5DDA">
      <w:pPr>
        <w:pStyle w:val="ab"/>
        <w:ind w:firstLine="709"/>
        <w:jc w:val="both"/>
        <w:rPr>
          <w:szCs w:val="28"/>
        </w:rPr>
      </w:pPr>
      <w:bookmarkStart w:id="17" w:name="_Hlk119507830"/>
      <w:bookmarkStart w:id="18" w:name="_Hlk119507894"/>
      <w:r>
        <w:rPr>
          <w:szCs w:val="28"/>
        </w:rPr>
        <w:t>«</w:t>
      </w:r>
      <w:bookmarkStart w:id="19" w:name="_Hlk119507813"/>
      <w:r w:rsidR="007568CA" w:rsidRPr="007568CA">
        <w:rPr>
          <w:b/>
          <w:bCs/>
          <w:szCs w:val="28"/>
        </w:rPr>
        <w:t>Баланс земель</w:t>
      </w:r>
    </w:p>
    <w:p w14:paraId="5FEC55F9" w14:textId="78EFF15B" w:rsidR="00BE5DDA" w:rsidRPr="003C4982" w:rsidRDefault="00BE5DDA" w:rsidP="00BE5DDA">
      <w:pPr>
        <w:pStyle w:val="ab"/>
        <w:ind w:firstLine="709"/>
        <w:jc w:val="both"/>
        <w:rPr>
          <w:szCs w:val="28"/>
        </w:rPr>
      </w:pPr>
      <w:r w:rsidRPr="003C4982">
        <w:rPr>
          <w:szCs w:val="28"/>
        </w:rPr>
        <w:t xml:space="preserve">Данные о распределении территории муниципального образования </w:t>
      </w:r>
      <w:bookmarkStart w:id="20" w:name="_Hlk120003882"/>
      <w:r w:rsidRPr="003C4982">
        <w:rPr>
          <w:szCs w:val="28"/>
        </w:rPr>
        <w:t>«</w:t>
      </w:r>
      <w:r>
        <w:rPr>
          <w:szCs w:val="28"/>
        </w:rPr>
        <w:t>поселок Конышевка</w:t>
      </w:r>
      <w:r w:rsidRPr="003C4982">
        <w:rPr>
          <w:szCs w:val="28"/>
        </w:rPr>
        <w:t xml:space="preserve">» </w:t>
      </w:r>
      <w:r w:rsidRPr="00BE5DDA">
        <w:rPr>
          <w:szCs w:val="28"/>
        </w:rPr>
        <w:t>Конышевского района</w:t>
      </w:r>
      <w:r w:rsidRPr="003C4982">
        <w:rPr>
          <w:szCs w:val="28"/>
        </w:rPr>
        <w:t xml:space="preserve"> Курской области </w:t>
      </w:r>
      <w:bookmarkEnd w:id="20"/>
      <w:r w:rsidRPr="003C4982">
        <w:rPr>
          <w:szCs w:val="28"/>
        </w:rPr>
        <w:t xml:space="preserve">по целевому использованию территорий (согласно информации, полученной с </w:t>
      </w:r>
      <w:r w:rsidR="00EC73F0">
        <w:rPr>
          <w:szCs w:val="28"/>
        </w:rPr>
        <w:t>К</w:t>
      </w:r>
      <w:r w:rsidRPr="003C4982">
        <w:rPr>
          <w:szCs w:val="28"/>
        </w:rPr>
        <w:t>арты функциональных зон) представлены в таблице 1</w:t>
      </w:r>
      <w:r w:rsidR="007568CA">
        <w:rPr>
          <w:szCs w:val="28"/>
        </w:rPr>
        <w:t>.4.1</w:t>
      </w:r>
      <w:r w:rsidRPr="003C4982">
        <w:rPr>
          <w:szCs w:val="28"/>
        </w:rPr>
        <w:t>.</w:t>
      </w:r>
    </w:p>
    <w:bookmarkEnd w:id="19"/>
    <w:p w14:paraId="08AB24A0" w14:textId="77777777" w:rsidR="00BE5DDA" w:rsidRPr="003C4982" w:rsidRDefault="00BE5DDA" w:rsidP="00BE5DDA">
      <w:pPr>
        <w:pStyle w:val="ab"/>
        <w:ind w:firstLine="709"/>
        <w:jc w:val="both"/>
        <w:rPr>
          <w:szCs w:val="28"/>
        </w:rPr>
      </w:pPr>
    </w:p>
    <w:p w14:paraId="28A8C892" w14:textId="17B00E20" w:rsidR="00BE5DDA" w:rsidRPr="003C4982" w:rsidRDefault="00BE5DDA" w:rsidP="00BE5DDA">
      <w:pPr>
        <w:pStyle w:val="ab"/>
        <w:jc w:val="right"/>
        <w:rPr>
          <w:szCs w:val="28"/>
        </w:rPr>
      </w:pPr>
      <w:r w:rsidRPr="003C4982">
        <w:rPr>
          <w:szCs w:val="28"/>
        </w:rPr>
        <w:t>Таблица 1</w:t>
      </w:r>
      <w:r w:rsidR="007568CA">
        <w:rPr>
          <w:szCs w:val="28"/>
        </w:rPr>
        <w:t>.4.1</w:t>
      </w:r>
    </w:p>
    <w:p w14:paraId="0BA61C46" w14:textId="77777777" w:rsidR="00873189" w:rsidRDefault="00873189" w:rsidP="00873189">
      <w:pPr>
        <w:pStyle w:val="ab"/>
        <w:jc w:val="right"/>
        <w:rPr>
          <w:szCs w:val="28"/>
        </w:rPr>
      </w:pPr>
    </w:p>
    <w:p w14:paraId="3DE24DFB" w14:textId="63664A3C" w:rsidR="00BE5DDA" w:rsidRPr="003C4982" w:rsidRDefault="00BE5DDA" w:rsidP="00BE5DDA">
      <w:pPr>
        <w:pStyle w:val="ab"/>
        <w:rPr>
          <w:b/>
          <w:bCs/>
          <w:szCs w:val="28"/>
        </w:rPr>
      </w:pPr>
      <w:bookmarkStart w:id="21" w:name="_Hlk119508083"/>
      <w:bookmarkEnd w:id="17"/>
      <w:bookmarkEnd w:id="18"/>
      <w:r w:rsidRPr="003C4982">
        <w:rPr>
          <w:b/>
          <w:bCs/>
          <w:szCs w:val="28"/>
        </w:rPr>
        <w:t>Баланс земель на 1 августа 2022 г</w:t>
      </w:r>
      <w:r w:rsidR="00EC73F0">
        <w:rPr>
          <w:b/>
          <w:bCs/>
          <w:szCs w:val="28"/>
        </w:rPr>
        <w:t>ода</w:t>
      </w:r>
    </w:p>
    <w:p w14:paraId="2DD66E13" w14:textId="77777777" w:rsidR="00BE5DDA" w:rsidRPr="003C4982" w:rsidRDefault="00BE5DDA" w:rsidP="00BE5DDA">
      <w:pPr>
        <w:pStyle w:val="ab"/>
        <w:rPr>
          <w:b/>
          <w:bCs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586"/>
        <w:gridCol w:w="1475"/>
      </w:tblGrid>
      <w:tr w:rsidR="00BE5DDA" w:rsidRPr="003C4982" w14:paraId="0A13F673" w14:textId="77777777" w:rsidTr="003634FD">
        <w:trPr>
          <w:cantSplit/>
          <w:trHeight w:val="252"/>
          <w:tblHeader/>
        </w:trPr>
        <w:tc>
          <w:tcPr>
            <w:tcW w:w="4186" w:type="pct"/>
            <w:vAlign w:val="center"/>
          </w:tcPr>
          <w:p w14:paraId="1649AB38" w14:textId="77777777" w:rsidR="00BE5DDA" w:rsidRPr="003C4982" w:rsidRDefault="00BE5DDA" w:rsidP="003634F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A7D">
              <w:rPr>
                <w:rFonts w:ascii="Times New Roman" w:hAnsi="Times New Roman"/>
                <w:b/>
                <w:sz w:val="20"/>
                <w:szCs w:val="20"/>
              </w:rPr>
              <w:t>Функциональные зоны</w:t>
            </w:r>
          </w:p>
        </w:tc>
        <w:tc>
          <w:tcPr>
            <w:tcW w:w="814" w:type="pct"/>
            <w:vAlign w:val="center"/>
          </w:tcPr>
          <w:p w14:paraId="233A2E6E" w14:textId="77777777" w:rsidR="00BE5DDA" w:rsidRPr="003C4982" w:rsidRDefault="00BE5DDA" w:rsidP="003634F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C4982">
              <w:rPr>
                <w:rFonts w:ascii="Times New Roman" w:hAnsi="Times New Roman"/>
                <w:b/>
                <w:sz w:val="20"/>
                <w:szCs w:val="20"/>
              </w:rPr>
              <w:t>Площадь, га</w:t>
            </w:r>
          </w:p>
        </w:tc>
      </w:tr>
      <w:tr w:rsidR="00BE5DDA" w:rsidRPr="003C4982" w14:paraId="68C5D33E" w14:textId="77777777" w:rsidTr="003634FD">
        <w:trPr>
          <w:trHeight w:val="219"/>
        </w:trPr>
        <w:tc>
          <w:tcPr>
            <w:tcW w:w="4186" w:type="pct"/>
            <w:vAlign w:val="center"/>
          </w:tcPr>
          <w:p w14:paraId="2281A7E6" w14:textId="77777777" w:rsidR="00BE5DDA" w:rsidRPr="00BE5DDA" w:rsidRDefault="00BE5DDA" w:rsidP="003634FD">
            <w:pPr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E5DDA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Зона </w:t>
            </w:r>
            <w:bookmarkStart w:id="22" w:name="_Hlk120001759"/>
            <w:r w:rsidRPr="00BE5DDA">
              <w:rPr>
                <w:rFonts w:ascii="Times New Roman" w:hAnsi="Times New Roman"/>
                <w:b/>
                <w:bCs/>
                <w:sz w:val="20"/>
                <w:szCs w:val="20"/>
              </w:rPr>
              <w:t>застройки малоэтажными жилыми домами (до 4 этажей, включая мансардный)</w:t>
            </w:r>
            <w:bookmarkEnd w:id="22"/>
          </w:p>
        </w:tc>
        <w:tc>
          <w:tcPr>
            <w:tcW w:w="814" w:type="pct"/>
            <w:vAlign w:val="center"/>
          </w:tcPr>
          <w:p w14:paraId="6312F174" w14:textId="597B0E8C" w:rsidR="00BE5DDA" w:rsidRPr="007568CA" w:rsidRDefault="00BE5DDA" w:rsidP="003634F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7568CA">
              <w:rPr>
                <w:rFonts w:ascii="Times New Roman" w:hAnsi="Times New Roman"/>
                <w:b/>
                <w:bCs/>
                <w:sz w:val="20"/>
                <w:szCs w:val="20"/>
              </w:rPr>
              <w:t>204,0</w:t>
            </w:r>
          </w:p>
        </w:tc>
      </w:tr>
      <w:tr w:rsidR="00BE5DDA" w:rsidRPr="003C4982" w14:paraId="5537D7CF" w14:textId="77777777" w:rsidTr="003634FD">
        <w:trPr>
          <w:trHeight w:val="223"/>
        </w:trPr>
        <w:tc>
          <w:tcPr>
            <w:tcW w:w="4186" w:type="pct"/>
            <w:vAlign w:val="center"/>
          </w:tcPr>
          <w:p w14:paraId="6E9DA23E" w14:textId="77777777" w:rsidR="00BE5DDA" w:rsidRPr="003C4982" w:rsidRDefault="00BE5DDA" w:rsidP="003634FD">
            <w:pPr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1A0A7D">
              <w:rPr>
                <w:rFonts w:ascii="Times New Roman" w:hAnsi="Times New Roman"/>
                <w:b/>
                <w:bCs/>
                <w:sz w:val="20"/>
                <w:szCs w:val="20"/>
              </w:rPr>
              <w:t>Многофункциональная общественно-деловая зона</w:t>
            </w:r>
          </w:p>
        </w:tc>
        <w:tc>
          <w:tcPr>
            <w:tcW w:w="814" w:type="pct"/>
            <w:vAlign w:val="center"/>
          </w:tcPr>
          <w:p w14:paraId="3066076E" w14:textId="12AEA619" w:rsidR="00BE5DDA" w:rsidRPr="007568CA" w:rsidRDefault="00BE5DDA" w:rsidP="003634F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7568CA">
              <w:rPr>
                <w:rFonts w:ascii="Times New Roman" w:hAnsi="Times New Roman"/>
                <w:b/>
                <w:bCs/>
                <w:sz w:val="20"/>
                <w:szCs w:val="20"/>
              </w:rPr>
              <w:t>34,8</w:t>
            </w:r>
          </w:p>
        </w:tc>
      </w:tr>
      <w:tr w:rsidR="00BE5DDA" w:rsidRPr="003C4982" w14:paraId="59B58531" w14:textId="77777777" w:rsidTr="003634FD">
        <w:trPr>
          <w:trHeight w:val="163"/>
        </w:trPr>
        <w:tc>
          <w:tcPr>
            <w:tcW w:w="4186" w:type="pct"/>
            <w:vAlign w:val="center"/>
          </w:tcPr>
          <w:p w14:paraId="4B205CC8" w14:textId="53731F60" w:rsidR="00BE5DDA" w:rsidRPr="003C4982" w:rsidRDefault="00BE5DDA" w:rsidP="003634FD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A30E6">
              <w:rPr>
                <w:rFonts w:ascii="Times New Roman" w:hAnsi="Times New Roman"/>
                <w:b/>
                <w:bCs/>
                <w:kern w:val="2"/>
                <w:sz w:val="20"/>
                <w:szCs w:val="20"/>
              </w:rPr>
              <w:t>Производственная зона</w:t>
            </w:r>
            <w:r w:rsidR="00FF6764">
              <w:rPr>
                <w:rFonts w:ascii="Times New Roman" w:hAnsi="Times New Roman"/>
                <w:b/>
                <w:bCs/>
                <w:kern w:val="2"/>
                <w:sz w:val="20"/>
                <w:szCs w:val="20"/>
              </w:rPr>
              <w:t xml:space="preserve"> </w:t>
            </w:r>
          </w:p>
        </w:tc>
        <w:tc>
          <w:tcPr>
            <w:tcW w:w="814" w:type="pct"/>
            <w:vAlign w:val="center"/>
          </w:tcPr>
          <w:p w14:paraId="33944205" w14:textId="79E4AC2A" w:rsidR="00BE5DDA" w:rsidRPr="007568CA" w:rsidRDefault="0051584A" w:rsidP="003634F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7568CA">
              <w:rPr>
                <w:rFonts w:ascii="Times New Roman" w:hAnsi="Times New Roman"/>
                <w:b/>
                <w:bCs/>
                <w:sz w:val="20"/>
                <w:szCs w:val="20"/>
              </w:rPr>
              <w:t>63,4</w:t>
            </w:r>
          </w:p>
        </w:tc>
      </w:tr>
      <w:tr w:rsidR="00BE5DDA" w:rsidRPr="003C4982" w14:paraId="0903E6C0" w14:textId="77777777" w:rsidTr="003634FD">
        <w:trPr>
          <w:trHeight w:val="252"/>
        </w:trPr>
        <w:tc>
          <w:tcPr>
            <w:tcW w:w="4186" w:type="pct"/>
            <w:vAlign w:val="center"/>
          </w:tcPr>
          <w:p w14:paraId="23C39EAA" w14:textId="77777777" w:rsidR="00BE5DDA" w:rsidRPr="003C4982" w:rsidRDefault="00BE5DDA" w:rsidP="003634FD">
            <w:pPr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1A0A7D">
              <w:rPr>
                <w:rFonts w:ascii="Times New Roman" w:hAnsi="Times New Roman"/>
                <w:b/>
                <w:bCs/>
                <w:sz w:val="20"/>
                <w:szCs w:val="20"/>
              </w:rPr>
              <w:t>Зоны сельскохозяйственного назначения</w:t>
            </w:r>
          </w:p>
        </w:tc>
        <w:tc>
          <w:tcPr>
            <w:tcW w:w="814" w:type="pct"/>
            <w:vAlign w:val="center"/>
          </w:tcPr>
          <w:p w14:paraId="22AAAEE2" w14:textId="2A32CC25" w:rsidR="00BE5DDA" w:rsidRPr="007568CA" w:rsidRDefault="00D3326B" w:rsidP="003634F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7568CA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215,4</w:t>
            </w:r>
          </w:p>
        </w:tc>
      </w:tr>
      <w:tr w:rsidR="00BE5DDA" w:rsidRPr="003C4982" w14:paraId="44425628" w14:textId="77777777" w:rsidTr="003634FD">
        <w:trPr>
          <w:trHeight w:val="252"/>
        </w:trPr>
        <w:tc>
          <w:tcPr>
            <w:tcW w:w="4186" w:type="pct"/>
            <w:vAlign w:val="center"/>
          </w:tcPr>
          <w:p w14:paraId="6397A3E6" w14:textId="77777777" w:rsidR="00BE5DDA" w:rsidRPr="003C4982" w:rsidRDefault="00BE5DDA" w:rsidP="003634FD">
            <w:pPr>
              <w:widowControl w:val="0"/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3C4982">
              <w:rPr>
                <w:rFonts w:ascii="Times New Roman" w:hAnsi="Times New Roman"/>
                <w:bCs/>
                <w:sz w:val="20"/>
                <w:szCs w:val="20"/>
              </w:rPr>
              <w:t xml:space="preserve">Производственная </w:t>
            </w:r>
            <w:r>
              <w:rPr>
                <w:rFonts w:ascii="Times New Roman" w:hAnsi="Times New Roman"/>
                <w:bCs/>
                <w:sz w:val="20"/>
                <w:szCs w:val="20"/>
              </w:rPr>
              <w:t>зона</w:t>
            </w:r>
            <w:r w:rsidRPr="003C4982">
              <w:rPr>
                <w:rFonts w:ascii="Times New Roman" w:hAnsi="Times New Roman"/>
                <w:bCs/>
                <w:sz w:val="20"/>
                <w:szCs w:val="20"/>
              </w:rPr>
              <w:t xml:space="preserve"> сельскохозяйственных предприятий</w:t>
            </w:r>
          </w:p>
        </w:tc>
        <w:tc>
          <w:tcPr>
            <w:tcW w:w="814" w:type="pct"/>
            <w:vAlign w:val="center"/>
          </w:tcPr>
          <w:p w14:paraId="4B778BFD" w14:textId="08E92BE5" w:rsidR="00BE5DDA" w:rsidRPr="007568CA" w:rsidRDefault="00D3326B" w:rsidP="003634F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68CA">
              <w:rPr>
                <w:rFonts w:ascii="Times New Roman" w:hAnsi="Times New Roman"/>
                <w:color w:val="000000"/>
                <w:sz w:val="20"/>
                <w:szCs w:val="20"/>
              </w:rPr>
              <w:t>17,2</w:t>
            </w:r>
          </w:p>
        </w:tc>
      </w:tr>
      <w:tr w:rsidR="00BE5DDA" w:rsidRPr="003C4982" w14:paraId="4A13ADDE" w14:textId="77777777" w:rsidTr="003634FD">
        <w:trPr>
          <w:trHeight w:val="164"/>
        </w:trPr>
        <w:tc>
          <w:tcPr>
            <w:tcW w:w="4186" w:type="pct"/>
            <w:vAlign w:val="center"/>
          </w:tcPr>
          <w:p w14:paraId="3FF00FED" w14:textId="77777777" w:rsidR="00BE5DDA" w:rsidRPr="003C4982" w:rsidRDefault="00BE5DDA" w:rsidP="003634FD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Зона п</w:t>
            </w:r>
            <w:r w:rsidRPr="003C4982">
              <w:rPr>
                <w:rFonts w:ascii="Times New Roman" w:hAnsi="Times New Roman"/>
                <w:sz w:val="20"/>
                <w:szCs w:val="20"/>
              </w:rPr>
              <w:t>риродно-ландшафтная территори</w:t>
            </w:r>
            <w:r>
              <w:rPr>
                <w:rFonts w:ascii="Times New Roman" w:hAnsi="Times New Roman"/>
                <w:sz w:val="20"/>
                <w:szCs w:val="20"/>
              </w:rPr>
              <w:t>и</w:t>
            </w:r>
          </w:p>
        </w:tc>
        <w:tc>
          <w:tcPr>
            <w:tcW w:w="814" w:type="pct"/>
            <w:vAlign w:val="center"/>
          </w:tcPr>
          <w:p w14:paraId="779FD74D" w14:textId="50489269" w:rsidR="00BE5DDA" w:rsidRPr="007568CA" w:rsidRDefault="00D3326B" w:rsidP="003634F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68CA">
              <w:rPr>
                <w:rFonts w:ascii="Times New Roman" w:hAnsi="Times New Roman"/>
                <w:color w:val="000000"/>
                <w:sz w:val="20"/>
                <w:szCs w:val="20"/>
              </w:rPr>
              <w:t>28,6</w:t>
            </w:r>
          </w:p>
        </w:tc>
      </w:tr>
      <w:tr w:rsidR="00BE5DDA" w:rsidRPr="003C4982" w14:paraId="4E8C5F0A" w14:textId="77777777" w:rsidTr="003634FD">
        <w:trPr>
          <w:trHeight w:val="70"/>
        </w:trPr>
        <w:tc>
          <w:tcPr>
            <w:tcW w:w="4186" w:type="pct"/>
            <w:vAlign w:val="center"/>
          </w:tcPr>
          <w:p w14:paraId="7001F217" w14:textId="77777777" w:rsidR="00BE5DDA" w:rsidRPr="003C4982" w:rsidRDefault="00BE5DDA" w:rsidP="003634FD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Зона</w:t>
            </w:r>
            <w:r w:rsidRPr="003C4982">
              <w:rPr>
                <w:rFonts w:ascii="Times New Roman" w:hAnsi="Times New Roman"/>
                <w:sz w:val="20"/>
                <w:szCs w:val="20"/>
              </w:rPr>
              <w:t xml:space="preserve"> сельскохозяйственного использования </w:t>
            </w:r>
          </w:p>
        </w:tc>
        <w:tc>
          <w:tcPr>
            <w:tcW w:w="814" w:type="pct"/>
            <w:vAlign w:val="center"/>
          </w:tcPr>
          <w:p w14:paraId="15B15165" w14:textId="4AD15A1F" w:rsidR="00BE5DDA" w:rsidRPr="007568CA" w:rsidRDefault="00D3326B" w:rsidP="003634F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568CA">
              <w:rPr>
                <w:rFonts w:ascii="Times New Roman" w:hAnsi="Times New Roman"/>
                <w:color w:val="000000"/>
                <w:sz w:val="20"/>
                <w:szCs w:val="20"/>
              </w:rPr>
              <w:t>169,6</w:t>
            </w:r>
          </w:p>
        </w:tc>
      </w:tr>
      <w:tr w:rsidR="00BE5DDA" w:rsidRPr="003C4982" w14:paraId="3D0F89AE" w14:textId="77777777" w:rsidTr="003634FD">
        <w:trPr>
          <w:trHeight w:val="70"/>
        </w:trPr>
        <w:tc>
          <w:tcPr>
            <w:tcW w:w="4186" w:type="pct"/>
            <w:vAlign w:val="center"/>
          </w:tcPr>
          <w:p w14:paraId="261413B3" w14:textId="71D7E6A8" w:rsidR="00BE5DDA" w:rsidRPr="00B9550A" w:rsidRDefault="00B9550A" w:rsidP="003634FD">
            <w:pPr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9550A">
              <w:rPr>
                <w:rFonts w:ascii="Times New Roman" w:hAnsi="Times New Roman"/>
                <w:b/>
                <w:bCs/>
                <w:sz w:val="20"/>
                <w:szCs w:val="20"/>
              </w:rPr>
              <w:t>Зона рекреационного назначения</w:t>
            </w:r>
          </w:p>
        </w:tc>
        <w:tc>
          <w:tcPr>
            <w:tcW w:w="814" w:type="pct"/>
            <w:vAlign w:val="center"/>
          </w:tcPr>
          <w:p w14:paraId="6B447A2A" w14:textId="6D23C106" w:rsidR="00BE5DDA" w:rsidRPr="00B9550A" w:rsidRDefault="0051584A" w:rsidP="003634F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9550A">
              <w:rPr>
                <w:rFonts w:ascii="Times New Roman" w:hAnsi="Times New Roman"/>
                <w:b/>
                <w:bCs/>
                <w:sz w:val="20"/>
                <w:szCs w:val="20"/>
              </w:rPr>
              <w:t>13,4</w:t>
            </w:r>
          </w:p>
        </w:tc>
      </w:tr>
      <w:tr w:rsidR="00BE5DDA" w:rsidRPr="003C4982" w14:paraId="12553345" w14:textId="77777777" w:rsidTr="003634FD">
        <w:trPr>
          <w:trHeight w:val="70"/>
        </w:trPr>
        <w:tc>
          <w:tcPr>
            <w:tcW w:w="4186" w:type="pct"/>
            <w:vAlign w:val="center"/>
          </w:tcPr>
          <w:p w14:paraId="1821ABC2" w14:textId="23D71A11" w:rsidR="00BE5DDA" w:rsidRPr="00B9550A" w:rsidRDefault="00BE5DDA" w:rsidP="003634FD">
            <w:pPr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9550A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Зона </w:t>
            </w:r>
            <w:r w:rsidR="0051584A" w:rsidRPr="00B9550A">
              <w:rPr>
                <w:rFonts w:ascii="Times New Roman" w:hAnsi="Times New Roman"/>
                <w:b/>
                <w:bCs/>
                <w:sz w:val="20"/>
                <w:szCs w:val="20"/>
              </w:rPr>
              <w:t>лесов</w:t>
            </w:r>
            <w:r w:rsidRPr="00B9550A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(</w:t>
            </w:r>
            <w:r w:rsidR="0051584A" w:rsidRPr="00B9550A">
              <w:rPr>
                <w:rFonts w:ascii="Times New Roman" w:hAnsi="Times New Roman"/>
                <w:b/>
                <w:bCs/>
                <w:sz w:val="20"/>
                <w:szCs w:val="20"/>
              </w:rPr>
              <w:t>Лесного</w:t>
            </w:r>
            <w:r w:rsidRPr="00B9550A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фонд)</w:t>
            </w:r>
          </w:p>
        </w:tc>
        <w:tc>
          <w:tcPr>
            <w:tcW w:w="814" w:type="pct"/>
            <w:vAlign w:val="center"/>
          </w:tcPr>
          <w:p w14:paraId="5EC6F942" w14:textId="34DABF54" w:rsidR="00BE5DDA" w:rsidRPr="00B9550A" w:rsidRDefault="0051584A" w:rsidP="003634F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9550A">
              <w:rPr>
                <w:rFonts w:ascii="Times New Roman" w:hAnsi="Times New Roman"/>
                <w:b/>
                <w:bCs/>
                <w:sz w:val="20"/>
                <w:szCs w:val="20"/>
              </w:rPr>
              <w:t>3,9</w:t>
            </w:r>
          </w:p>
        </w:tc>
      </w:tr>
      <w:tr w:rsidR="00BE5DDA" w:rsidRPr="003C4982" w14:paraId="039762E7" w14:textId="77777777" w:rsidTr="003634FD">
        <w:trPr>
          <w:trHeight w:val="70"/>
        </w:trPr>
        <w:tc>
          <w:tcPr>
            <w:tcW w:w="4186" w:type="pct"/>
            <w:vAlign w:val="center"/>
          </w:tcPr>
          <w:p w14:paraId="699C8CD2" w14:textId="77777777" w:rsidR="00BE5DDA" w:rsidRPr="003C4982" w:rsidRDefault="00BE5DDA" w:rsidP="003634FD">
            <w:pPr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1A0A7D">
              <w:rPr>
                <w:rFonts w:ascii="Times New Roman" w:hAnsi="Times New Roman"/>
                <w:b/>
                <w:bCs/>
                <w:sz w:val="20"/>
                <w:szCs w:val="20"/>
              </w:rPr>
              <w:t>Зоны инженерной и транспортной инфраструктуры</w:t>
            </w:r>
          </w:p>
        </w:tc>
        <w:tc>
          <w:tcPr>
            <w:tcW w:w="814" w:type="pct"/>
            <w:vAlign w:val="center"/>
          </w:tcPr>
          <w:p w14:paraId="35D33B51" w14:textId="524EF2BD" w:rsidR="00BE5DDA" w:rsidRPr="007568CA" w:rsidRDefault="0051584A" w:rsidP="003634F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7568CA">
              <w:rPr>
                <w:rFonts w:ascii="Times New Roman" w:hAnsi="Times New Roman"/>
                <w:b/>
                <w:bCs/>
                <w:sz w:val="20"/>
                <w:szCs w:val="20"/>
              </w:rPr>
              <w:t>73,1</w:t>
            </w:r>
          </w:p>
        </w:tc>
      </w:tr>
      <w:tr w:rsidR="00BE5DDA" w:rsidRPr="003C4982" w14:paraId="04804F96" w14:textId="77777777" w:rsidTr="003634FD">
        <w:trPr>
          <w:trHeight w:val="70"/>
        </w:trPr>
        <w:tc>
          <w:tcPr>
            <w:tcW w:w="4186" w:type="pct"/>
            <w:vAlign w:val="center"/>
          </w:tcPr>
          <w:p w14:paraId="61B9EE8A" w14:textId="77777777" w:rsidR="00BE5DDA" w:rsidRPr="003C4982" w:rsidRDefault="00BE5DDA" w:rsidP="003634FD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1A0A7D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Зона улично-дорожной сети</w:t>
            </w:r>
          </w:p>
        </w:tc>
        <w:tc>
          <w:tcPr>
            <w:tcW w:w="814" w:type="pct"/>
            <w:vAlign w:val="center"/>
          </w:tcPr>
          <w:p w14:paraId="35010DEF" w14:textId="0537E016" w:rsidR="00BE5DDA" w:rsidRPr="007568CA" w:rsidRDefault="0051584A" w:rsidP="003634F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7568C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33,1</w:t>
            </w:r>
          </w:p>
        </w:tc>
      </w:tr>
      <w:tr w:rsidR="00BE5DDA" w:rsidRPr="003C4982" w14:paraId="63C60794" w14:textId="77777777" w:rsidTr="003634FD">
        <w:trPr>
          <w:trHeight w:val="70"/>
        </w:trPr>
        <w:tc>
          <w:tcPr>
            <w:tcW w:w="4186" w:type="pct"/>
            <w:vAlign w:val="center"/>
          </w:tcPr>
          <w:p w14:paraId="4979E517" w14:textId="77777777" w:rsidR="00BE5DDA" w:rsidRPr="003C4982" w:rsidRDefault="00BE5DDA" w:rsidP="003634FD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/>
                <w:kern w:val="2"/>
                <w:sz w:val="20"/>
                <w:szCs w:val="20"/>
              </w:rPr>
              <w:t>Зона инженерной инфраструктуры</w:t>
            </w:r>
          </w:p>
        </w:tc>
        <w:tc>
          <w:tcPr>
            <w:tcW w:w="814" w:type="pct"/>
            <w:vAlign w:val="center"/>
          </w:tcPr>
          <w:p w14:paraId="645674A7" w14:textId="2DD577B1" w:rsidR="00BE5DDA" w:rsidRPr="007568CA" w:rsidRDefault="0051584A" w:rsidP="003634F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7568C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9,1</w:t>
            </w:r>
          </w:p>
        </w:tc>
      </w:tr>
      <w:tr w:rsidR="00BE5DDA" w:rsidRPr="003C4982" w14:paraId="52EFBA74" w14:textId="77777777" w:rsidTr="003634FD">
        <w:trPr>
          <w:trHeight w:val="70"/>
        </w:trPr>
        <w:tc>
          <w:tcPr>
            <w:tcW w:w="4186" w:type="pct"/>
            <w:vAlign w:val="center"/>
          </w:tcPr>
          <w:p w14:paraId="3F1D9B99" w14:textId="77777777" w:rsidR="00BE5DDA" w:rsidRPr="003C4982" w:rsidRDefault="00BE5DDA" w:rsidP="003634FD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1A0A7D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Зона транспортной инфраструктуры</w:t>
            </w:r>
          </w:p>
        </w:tc>
        <w:tc>
          <w:tcPr>
            <w:tcW w:w="814" w:type="pct"/>
            <w:vAlign w:val="center"/>
          </w:tcPr>
          <w:p w14:paraId="6DE70675" w14:textId="65B1ABFA" w:rsidR="00BE5DDA" w:rsidRPr="007568CA" w:rsidRDefault="0051584A" w:rsidP="003634F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7568C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30,9</w:t>
            </w:r>
          </w:p>
        </w:tc>
      </w:tr>
      <w:tr w:rsidR="00BE5DDA" w:rsidRPr="003C4982" w14:paraId="61F6492A" w14:textId="77777777" w:rsidTr="003634FD">
        <w:trPr>
          <w:trHeight w:val="70"/>
        </w:trPr>
        <w:tc>
          <w:tcPr>
            <w:tcW w:w="4186" w:type="pct"/>
            <w:vAlign w:val="center"/>
          </w:tcPr>
          <w:p w14:paraId="51D0C909" w14:textId="77777777" w:rsidR="00BE5DDA" w:rsidRPr="003C4982" w:rsidRDefault="00BE5DDA" w:rsidP="003634FD">
            <w:pPr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1A0A7D">
              <w:rPr>
                <w:rFonts w:ascii="Times New Roman" w:hAnsi="Times New Roman"/>
                <w:b/>
                <w:bCs/>
                <w:sz w:val="20"/>
                <w:szCs w:val="20"/>
              </w:rPr>
              <w:t>Зоны специального назначения</w:t>
            </w:r>
          </w:p>
        </w:tc>
        <w:tc>
          <w:tcPr>
            <w:tcW w:w="814" w:type="pct"/>
            <w:vAlign w:val="center"/>
          </w:tcPr>
          <w:p w14:paraId="51BD3064" w14:textId="2FF5DE25" w:rsidR="00BE5DDA" w:rsidRPr="007568CA" w:rsidRDefault="0051584A" w:rsidP="003634F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7568CA">
              <w:rPr>
                <w:rFonts w:ascii="Times New Roman" w:hAnsi="Times New Roman"/>
                <w:b/>
                <w:bCs/>
                <w:sz w:val="20"/>
                <w:szCs w:val="20"/>
              </w:rPr>
              <w:t>14,7</w:t>
            </w:r>
          </w:p>
        </w:tc>
      </w:tr>
      <w:tr w:rsidR="00BE5DDA" w:rsidRPr="003C4982" w14:paraId="042BBA8E" w14:textId="77777777" w:rsidTr="003634FD">
        <w:trPr>
          <w:trHeight w:val="70"/>
        </w:trPr>
        <w:tc>
          <w:tcPr>
            <w:tcW w:w="4186" w:type="pct"/>
            <w:vAlign w:val="center"/>
          </w:tcPr>
          <w:p w14:paraId="4061AC1F" w14:textId="77777777" w:rsidR="00BE5DDA" w:rsidRPr="003C4982" w:rsidRDefault="00BE5DDA" w:rsidP="003634FD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A0A7D">
              <w:rPr>
                <w:rFonts w:ascii="Times New Roman" w:hAnsi="Times New Roman"/>
                <w:sz w:val="20"/>
                <w:szCs w:val="20"/>
              </w:rPr>
              <w:t>Зона кладбищ</w:t>
            </w:r>
          </w:p>
        </w:tc>
        <w:tc>
          <w:tcPr>
            <w:tcW w:w="814" w:type="pct"/>
            <w:vAlign w:val="center"/>
          </w:tcPr>
          <w:p w14:paraId="7E14EF42" w14:textId="5D134FF8" w:rsidR="00BE5DDA" w:rsidRPr="007568CA" w:rsidRDefault="0051584A" w:rsidP="003634F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8CA">
              <w:rPr>
                <w:rFonts w:ascii="Times New Roman" w:hAnsi="Times New Roman"/>
                <w:sz w:val="20"/>
                <w:szCs w:val="20"/>
              </w:rPr>
              <w:t>10,9</w:t>
            </w:r>
          </w:p>
        </w:tc>
      </w:tr>
      <w:tr w:rsidR="00BE5DDA" w:rsidRPr="003C4982" w14:paraId="4977D89F" w14:textId="77777777" w:rsidTr="003634FD">
        <w:trPr>
          <w:trHeight w:val="70"/>
        </w:trPr>
        <w:tc>
          <w:tcPr>
            <w:tcW w:w="4186" w:type="pct"/>
            <w:vAlign w:val="center"/>
          </w:tcPr>
          <w:p w14:paraId="1CA08B91" w14:textId="3D0D2D7A" w:rsidR="00BE5DDA" w:rsidRPr="003C4982" w:rsidRDefault="00BE5DDA" w:rsidP="003634FD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1584A">
              <w:rPr>
                <w:rFonts w:ascii="Times New Roman" w:hAnsi="Times New Roman"/>
                <w:sz w:val="20"/>
                <w:szCs w:val="20"/>
              </w:rPr>
              <w:t xml:space="preserve">Зона </w:t>
            </w:r>
            <w:r w:rsidR="0051584A" w:rsidRPr="0051584A">
              <w:rPr>
                <w:rFonts w:ascii="Times New Roman" w:hAnsi="Times New Roman"/>
                <w:sz w:val="20"/>
                <w:szCs w:val="20"/>
              </w:rPr>
              <w:t>режимных территорий</w:t>
            </w:r>
          </w:p>
        </w:tc>
        <w:tc>
          <w:tcPr>
            <w:tcW w:w="814" w:type="pct"/>
            <w:vAlign w:val="center"/>
          </w:tcPr>
          <w:p w14:paraId="5616F312" w14:textId="51B3F215" w:rsidR="00BE5DDA" w:rsidRPr="007568CA" w:rsidRDefault="0051584A" w:rsidP="003634F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8CA">
              <w:rPr>
                <w:rFonts w:ascii="Times New Roman" w:hAnsi="Times New Roman"/>
                <w:sz w:val="20"/>
                <w:szCs w:val="20"/>
              </w:rPr>
              <w:t>3,8</w:t>
            </w:r>
          </w:p>
        </w:tc>
      </w:tr>
      <w:tr w:rsidR="00BE5DDA" w:rsidRPr="003C4982" w14:paraId="0E7912B1" w14:textId="77777777" w:rsidTr="003634FD">
        <w:trPr>
          <w:trHeight w:val="70"/>
        </w:trPr>
        <w:tc>
          <w:tcPr>
            <w:tcW w:w="4186" w:type="pct"/>
            <w:vAlign w:val="center"/>
          </w:tcPr>
          <w:p w14:paraId="15BE38DC" w14:textId="77777777" w:rsidR="00BE5DDA" w:rsidRPr="003C4982" w:rsidRDefault="00BE5DDA" w:rsidP="003634FD">
            <w:pPr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3C4982">
              <w:rPr>
                <w:rFonts w:ascii="Times New Roman" w:hAnsi="Times New Roman"/>
                <w:b/>
                <w:bCs/>
                <w:sz w:val="20"/>
                <w:szCs w:val="20"/>
              </w:rPr>
              <w:t>ВСЕГО</w:t>
            </w:r>
          </w:p>
        </w:tc>
        <w:tc>
          <w:tcPr>
            <w:tcW w:w="814" w:type="pct"/>
            <w:vAlign w:val="center"/>
          </w:tcPr>
          <w:p w14:paraId="3D981562" w14:textId="38D350C7" w:rsidR="00BE5DDA" w:rsidRPr="003C4982" w:rsidRDefault="00D3326B" w:rsidP="003634F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</w:rPr>
              <w:t>622</w:t>
            </w:r>
            <w:r w:rsidR="00BE5DDA" w:rsidRPr="003C4982">
              <w:rPr>
                <w:rFonts w:ascii="Times New Roman" w:hAnsi="Times New Roman"/>
                <w:b/>
                <w:bCs/>
                <w:sz w:val="20"/>
                <w:szCs w:val="20"/>
              </w:rPr>
              <w:t>,7</w:t>
            </w:r>
          </w:p>
        </w:tc>
      </w:tr>
      <w:bookmarkEnd w:id="21"/>
    </w:tbl>
    <w:p w14:paraId="42D6ADE1" w14:textId="77777777" w:rsidR="00AD6B48" w:rsidRDefault="00AD6B48" w:rsidP="00EE68F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716034EF" w14:textId="0E4665BD" w:rsidR="00BE5DDA" w:rsidRDefault="00BE5DDA" w:rsidP="00EE68F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BE5DDA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 xml:space="preserve">Общая площадь земель в границах муниципального образования </w:t>
      </w:r>
      <w:r w:rsidR="00D3326B" w:rsidRPr="00D3326B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«поселок Конышевка» Конышевского района </w:t>
      </w:r>
      <w:r w:rsidRPr="00BE5DDA">
        <w:rPr>
          <w:rFonts w:ascii="Times New Roman" w:eastAsia="Calibri" w:hAnsi="Times New Roman" w:cs="Times New Roman"/>
          <w:color w:val="000000"/>
          <w:sz w:val="28"/>
          <w:szCs w:val="28"/>
        </w:rPr>
        <w:t>Курской области составляет 6</w:t>
      </w:r>
      <w:r w:rsidR="00D3326B">
        <w:rPr>
          <w:rFonts w:ascii="Times New Roman" w:eastAsia="Calibri" w:hAnsi="Times New Roman" w:cs="Times New Roman"/>
          <w:color w:val="000000"/>
          <w:sz w:val="28"/>
          <w:szCs w:val="28"/>
        </w:rPr>
        <w:t>22</w:t>
      </w:r>
      <w:r w:rsidRPr="00BE5DDA">
        <w:rPr>
          <w:rFonts w:ascii="Times New Roman" w:eastAsia="Calibri" w:hAnsi="Times New Roman" w:cs="Times New Roman"/>
          <w:color w:val="000000"/>
          <w:sz w:val="28"/>
          <w:szCs w:val="28"/>
        </w:rPr>
        <w:t>,</w:t>
      </w:r>
      <w:r w:rsidR="00D3326B">
        <w:rPr>
          <w:rFonts w:ascii="Times New Roman" w:eastAsia="Calibri" w:hAnsi="Times New Roman" w:cs="Times New Roman"/>
          <w:color w:val="000000"/>
          <w:sz w:val="28"/>
          <w:szCs w:val="28"/>
        </w:rPr>
        <w:t>6673</w:t>
      </w:r>
      <w:r w:rsidRPr="00BE5DDA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га.</w:t>
      </w:r>
      <w:r w:rsidR="00516F0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7E4EB1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Наибольший удельный вес в структуре земельного фонда занимают зоны размещения объектов сельскохозяйственного назначения – </w:t>
      </w:r>
      <w:r w:rsidR="007E4EB1" w:rsidRPr="007E4EB1">
        <w:rPr>
          <w:rFonts w:ascii="Times New Roman" w:eastAsia="Calibri" w:hAnsi="Times New Roman" w:cs="Times New Roman"/>
          <w:color w:val="000000"/>
          <w:sz w:val="28"/>
          <w:szCs w:val="28"/>
        </w:rPr>
        <w:t>215</w:t>
      </w:r>
      <w:r w:rsidRPr="007E4EB1">
        <w:rPr>
          <w:rFonts w:ascii="Times New Roman" w:eastAsia="Calibri" w:hAnsi="Times New Roman" w:cs="Times New Roman"/>
          <w:color w:val="000000"/>
          <w:sz w:val="28"/>
          <w:szCs w:val="28"/>
        </w:rPr>
        <w:t>,</w:t>
      </w:r>
      <w:r w:rsidR="007E4EB1" w:rsidRPr="007E4EB1">
        <w:rPr>
          <w:rFonts w:ascii="Times New Roman" w:eastAsia="Calibri" w:hAnsi="Times New Roman" w:cs="Times New Roman"/>
          <w:color w:val="000000"/>
          <w:sz w:val="28"/>
          <w:szCs w:val="28"/>
        </w:rPr>
        <w:t>4</w:t>
      </w:r>
      <w:r w:rsidRPr="007E4EB1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га (</w:t>
      </w:r>
      <w:r w:rsidR="007E4EB1" w:rsidRPr="007E4EB1">
        <w:rPr>
          <w:rFonts w:ascii="Times New Roman" w:eastAsia="Calibri" w:hAnsi="Times New Roman" w:cs="Times New Roman"/>
          <w:color w:val="000000"/>
          <w:sz w:val="28"/>
          <w:szCs w:val="28"/>
        </w:rPr>
        <w:t>32</w:t>
      </w:r>
      <w:r w:rsidRPr="007E4EB1">
        <w:rPr>
          <w:rFonts w:ascii="Times New Roman" w:eastAsia="Calibri" w:hAnsi="Times New Roman" w:cs="Times New Roman"/>
          <w:color w:val="000000"/>
          <w:sz w:val="28"/>
          <w:szCs w:val="28"/>
        </w:rPr>
        <w:t>,</w:t>
      </w:r>
      <w:r w:rsidR="007E4EB1" w:rsidRPr="007E4EB1">
        <w:rPr>
          <w:rFonts w:ascii="Times New Roman" w:eastAsia="Calibri" w:hAnsi="Times New Roman" w:cs="Times New Roman"/>
          <w:color w:val="000000"/>
          <w:sz w:val="28"/>
          <w:szCs w:val="28"/>
        </w:rPr>
        <w:t>5</w:t>
      </w:r>
      <w:r w:rsidRPr="007E4EB1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%)</w:t>
      </w:r>
      <w:r w:rsidR="007E4EB1" w:rsidRPr="007E4EB1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и зона застройки малоэтажными жилыми домами (до 4 этажей, включая мансардный) – 204,0 га (30,8 %)</w:t>
      </w:r>
      <w:r w:rsidRPr="007E4EB1">
        <w:rPr>
          <w:rFonts w:ascii="Times New Roman" w:eastAsia="Calibri" w:hAnsi="Times New Roman" w:cs="Times New Roman"/>
          <w:color w:val="000000"/>
          <w:sz w:val="28"/>
          <w:szCs w:val="28"/>
        </w:rPr>
        <w:t>.»;</w:t>
      </w:r>
    </w:p>
    <w:p w14:paraId="49ED275C" w14:textId="77777777" w:rsidR="009E4A38" w:rsidRDefault="009E4A38" w:rsidP="009E4A38">
      <w:pPr>
        <w:pStyle w:val="af"/>
        <w:widowControl w:val="0"/>
        <w:suppressAutoHyphens/>
        <w:spacing w:after="0" w:line="240" w:lineRule="auto"/>
        <w:ind w:left="0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наименование изложить в следующей редакции:</w:t>
      </w:r>
    </w:p>
    <w:p w14:paraId="3DB9CED0" w14:textId="1CA195FF" w:rsidR="009E4A38" w:rsidRDefault="009E4A38" w:rsidP="009E4A38">
      <w:pPr>
        <w:pStyle w:val="af"/>
        <w:widowControl w:val="0"/>
        <w:suppressAutoHyphens/>
        <w:spacing w:after="0" w:line="240" w:lineRule="auto"/>
        <w:ind w:left="0"/>
        <w:jc w:val="center"/>
        <w:rPr>
          <w:bCs/>
          <w:sz w:val="28"/>
          <w:szCs w:val="28"/>
          <w:lang w:eastAsia="ru-RU"/>
        </w:rPr>
      </w:pPr>
      <w:r w:rsidRPr="00AD6B48">
        <w:rPr>
          <w:bCs/>
          <w:sz w:val="28"/>
          <w:szCs w:val="28"/>
          <w:lang w:eastAsia="ru-RU"/>
        </w:rPr>
        <w:t>«</w:t>
      </w:r>
      <w:r w:rsidRPr="00AD6B48">
        <w:rPr>
          <w:b/>
          <w:sz w:val="28"/>
          <w:szCs w:val="28"/>
          <w:lang w:eastAsia="ru-RU"/>
        </w:rPr>
        <w:t>1.4 Существующая территориально-планировочная организация муниципального образования «поселок Конышевка» Конышевского района Курской области. Баланс земель территории муниципального образования «поселок Конышевка» Конышевского района Курской области</w:t>
      </w:r>
      <w:r>
        <w:rPr>
          <w:bCs/>
          <w:sz w:val="28"/>
          <w:szCs w:val="28"/>
          <w:lang w:eastAsia="ru-RU"/>
        </w:rPr>
        <w:t>»;</w:t>
      </w:r>
    </w:p>
    <w:p w14:paraId="7E04214A" w14:textId="6D93621B" w:rsidR="003E63A8" w:rsidRDefault="003E63A8" w:rsidP="003E63A8">
      <w:pPr>
        <w:pStyle w:val="af"/>
        <w:widowControl w:val="0"/>
        <w:suppressAutoHyphens/>
        <w:spacing w:after="0" w:line="240" w:lineRule="auto"/>
        <w:ind w:left="0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б) </w:t>
      </w:r>
      <w:r w:rsidRPr="003E63A8">
        <w:rPr>
          <w:bCs/>
          <w:sz w:val="28"/>
          <w:szCs w:val="28"/>
          <w:lang w:eastAsia="ru-RU"/>
        </w:rPr>
        <w:t>наименование раздела дополнить словами «муниципального образования</w:t>
      </w:r>
      <w:r>
        <w:rPr>
          <w:bCs/>
          <w:sz w:val="28"/>
          <w:szCs w:val="28"/>
          <w:lang w:eastAsia="ru-RU"/>
        </w:rPr>
        <w:t xml:space="preserve"> </w:t>
      </w:r>
      <w:r w:rsidRPr="003E63A8">
        <w:rPr>
          <w:bCs/>
          <w:sz w:val="28"/>
          <w:szCs w:val="28"/>
          <w:lang w:eastAsia="ru-RU"/>
        </w:rPr>
        <w:t>«поселок Конышевка» Конышевского района Курской области</w:t>
      </w:r>
      <w:r>
        <w:rPr>
          <w:bCs/>
          <w:sz w:val="28"/>
          <w:szCs w:val="28"/>
          <w:lang w:eastAsia="ru-RU"/>
        </w:rPr>
        <w:t>»;</w:t>
      </w:r>
    </w:p>
    <w:p w14:paraId="4A27A2B7" w14:textId="27A44AE7" w:rsidR="003E63A8" w:rsidRDefault="003E63A8" w:rsidP="003E63A8">
      <w:pPr>
        <w:pStyle w:val="af"/>
        <w:widowControl w:val="0"/>
        <w:suppressAutoHyphens/>
        <w:spacing w:after="0" w:line="240" w:lineRule="auto"/>
        <w:ind w:left="0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 xml:space="preserve">5) </w:t>
      </w:r>
      <w:r>
        <w:rPr>
          <w:sz w:val="28"/>
          <w:szCs w:val="28"/>
        </w:rPr>
        <w:t xml:space="preserve">наименование раздела 2 «Социально-экономическое состояние территории» дополнить словами </w:t>
      </w:r>
      <w:r w:rsidRPr="003E63A8">
        <w:rPr>
          <w:sz w:val="28"/>
          <w:szCs w:val="28"/>
        </w:rPr>
        <w:t>«муниципального образования «поселок Конышевка» Конышевского района Курской области»;</w:t>
      </w:r>
    </w:p>
    <w:p w14:paraId="5CD8B08F" w14:textId="080B17DC" w:rsidR="00E309BA" w:rsidRDefault="003E63A8" w:rsidP="00EE68F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8106E4">
        <w:rPr>
          <w:rFonts w:ascii="Times New Roman" w:hAnsi="Times New Roman" w:cs="Times New Roman"/>
          <w:sz w:val="28"/>
          <w:szCs w:val="28"/>
        </w:rPr>
        <w:t>)</w:t>
      </w:r>
      <w:r w:rsidR="008106E4">
        <w:rPr>
          <w:rFonts w:ascii="Times New Roman" w:eastAsia="Calibri" w:hAnsi="Times New Roman" w:cs="Times New Roman"/>
          <w:sz w:val="28"/>
          <w:szCs w:val="28"/>
        </w:rPr>
        <w:t> </w:t>
      </w:r>
      <w:bookmarkStart w:id="23" w:name="_Hlk119486797"/>
      <w:r w:rsidR="00E309BA" w:rsidRPr="00E309BA">
        <w:rPr>
          <w:rFonts w:ascii="Times New Roman" w:eastAsia="Calibri" w:hAnsi="Times New Roman" w:cs="Times New Roman"/>
          <w:sz w:val="28"/>
          <w:szCs w:val="28"/>
        </w:rPr>
        <w:t xml:space="preserve">подраздел </w:t>
      </w:r>
      <w:r w:rsidR="00E309BA">
        <w:rPr>
          <w:rFonts w:ascii="Times New Roman" w:eastAsia="Calibri" w:hAnsi="Times New Roman" w:cs="Times New Roman"/>
          <w:sz w:val="28"/>
          <w:szCs w:val="28"/>
        </w:rPr>
        <w:t>3.2</w:t>
      </w:r>
      <w:r w:rsidR="00E309BA" w:rsidRPr="00E309BA">
        <w:rPr>
          <w:rFonts w:ascii="Times New Roman" w:eastAsia="Calibri" w:hAnsi="Times New Roman" w:cs="Times New Roman"/>
          <w:sz w:val="28"/>
          <w:szCs w:val="28"/>
        </w:rPr>
        <w:t xml:space="preserve"> «</w:t>
      </w:r>
      <w:r w:rsidR="00E309BA">
        <w:rPr>
          <w:rFonts w:ascii="Times New Roman" w:eastAsia="Calibri" w:hAnsi="Times New Roman" w:cs="Times New Roman"/>
          <w:sz w:val="28"/>
          <w:szCs w:val="28"/>
        </w:rPr>
        <w:t>Проектные предложения и предлагаемые направления развития производственной зоны поселка Конышев</w:t>
      </w:r>
      <w:r w:rsidR="00A92481">
        <w:rPr>
          <w:rFonts w:ascii="Times New Roman" w:eastAsia="Calibri" w:hAnsi="Times New Roman" w:cs="Times New Roman"/>
          <w:sz w:val="28"/>
          <w:szCs w:val="28"/>
        </w:rPr>
        <w:t>к</w:t>
      </w:r>
      <w:r w:rsidR="00E309BA">
        <w:rPr>
          <w:rFonts w:ascii="Times New Roman" w:eastAsia="Calibri" w:hAnsi="Times New Roman" w:cs="Times New Roman"/>
          <w:sz w:val="28"/>
          <w:szCs w:val="28"/>
        </w:rPr>
        <w:t>а</w:t>
      </w:r>
      <w:r w:rsidR="00E309BA" w:rsidRPr="00E309BA">
        <w:rPr>
          <w:rFonts w:ascii="Times New Roman" w:eastAsia="Calibri" w:hAnsi="Times New Roman" w:cs="Times New Roman"/>
          <w:sz w:val="28"/>
          <w:szCs w:val="28"/>
        </w:rPr>
        <w:t xml:space="preserve">» раздела </w:t>
      </w:r>
      <w:r w:rsidR="00E309BA">
        <w:rPr>
          <w:rFonts w:ascii="Times New Roman" w:eastAsia="Calibri" w:hAnsi="Times New Roman" w:cs="Times New Roman"/>
          <w:sz w:val="28"/>
          <w:szCs w:val="28"/>
        </w:rPr>
        <w:t>3</w:t>
      </w:r>
      <w:r w:rsidR="00E309BA" w:rsidRPr="00E309BA">
        <w:rPr>
          <w:rFonts w:ascii="Times New Roman" w:eastAsia="Calibri" w:hAnsi="Times New Roman" w:cs="Times New Roman"/>
          <w:sz w:val="28"/>
          <w:szCs w:val="28"/>
        </w:rPr>
        <w:t xml:space="preserve"> «</w:t>
      </w:r>
      <w:r w:rsidR="00E309BA">
        <w:rPr>
          <w:rFonts w:ascii="Times New Roman" w:eastAsia="Calibri" w:hAnsi="Times New Roman" w:cs="Times New Roman"/>
          <w:sz w:val="28"/>
          <w:szCs w:val="28"/>
        </w:rPr>
        <w:t>Перспективы развития и основные проектные решения</w:t>
      </w:r>
      <w:r w:rsidR="00E309BA" w:rsidRPr="00E309BA">
        <w:rPr>
          <w:rFonts w:ascii="Times New Roman" w:eastAsia="Calibri" w:hAnsi="Times New Roman" w:cs="Times New Roman"/>
          <w:sz w:val="28"/>
          <w:szCs w:val="28"/>
        </w:rPr>
        <w:t>» дополнить абзацем</w:t>
      </w:r>
      <w:r w:rsidR="006B6816" w:rsidRPr="006B6816">
        <w:t xml:space="preserve"> </w:t>
      </w:r>
      <w:r w:rsidR="006B6816" w:rsidRPr="006B6816">
        <w:rPr>
          <w:rFonts w:ascii="Times New Roman" w:eastAsia="Calibri" w:hAnsi="Times New Roman" w:cs="Times New Roman"/>
          <w:sz w:val="28"/>
          <w:szCs w:val="28"/>
        </w:rPr>
        <w:t>следующего содержания</w:t>
      </w:r>
      <w:r w:rsidR="00E309BA">
        <w:rPr>
          <w:rFonts w:ascii="Times New Roman" w:eastAsia="Calibri" w:hAnsi="Times New Roman" w:cs="Times New Roman"/>
          <w:sz w:val="28"/>
          <w:szCs w:val="28"/>
        </w:rPr>
        <w:t>:</w:t>
      </w:r>
      <w:r w:rsidR="00E309BA" w:rsidRPr="00E309BA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bookmarkEnd w:id="23"/>
    <w:p w14:paraId="39BE3711" w14:textId="6D145491" w:rsidR="008106E4" w:rsidRDefault="008106E4" w:rsidP="00EE68F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«В целях повышения эффективности использования земельных участков в уже сложившейся функционально-планировочной структуре территории</w:t>
      </w:r>
      <w:r w:rsidR="003A0B38">
        <w:rPr>
          <w:rFonts w:ascii="Times New Roman" w:eastAsia="Calibri" w:hAnsi="Times New Roman" w:cs="Times New Roman"/>
          <w:sz w:val="28"/>
          <w:szCs w:val="28"/>
        </w:rPr>
        <w:t xml:space="preserve"> и</w:t>
      </w:r>
      <w:r w:rsidR="003A0B38">
        <w:t xml:space="preserve"> </w:t>
      </w:r>
      <w:r w:rsidR="003A0B38">
        <w:rPr>
          <w:rFonts w:ascii="Times New Roman" w:eastAsia="Calibri" w:hAnsi="Times New Roman" w:cs="Times New Roman"/>
          <w:sz w:val="28"/>
          <w:szCs w:val="28"/>
        </w:rPr>
        <w:t>в</w:t>
      </w:r>
      <w:r w:rsidR="003A0B38" w:rsidRPr="003A0B38">
        <w:rPr>
          <w:rFonts w:ascii="Times New Roman" w:eastAsia="Calibri" w:hAnsi="Times New Roman" w:cs="Times New Roman"/>
          <w:sz w:val="28"/>
          <w:szCs w:val="28"/>
        </w:rPr>
        <w:t xml:space="preserve"> рамках реконструкции мясоперерабатывающего предприятия, расположенного на земельном участке с кадастровым номером 46:09:010148:224</w:t>
      </w:r>
      <w:r>
        <w:rPr>
          <w:rFonts w:ascii="Times New Roman" w:eastAsia="Calibri" w:hAnsi="Times New Roman" w:cs="Times New Roman"/>
          <w:sz w:val="28"/>
          <w:szCs w:val="28"/>
        </w:rPr>
        <w:t xml:space="preserve">, </w:t>
      </w:r>
      <w:bookmarkStart w:id="24" w:name="_Hlk118816971"/>
      <w:r>
        <w:rPr>
          <w:rFonts w:ascii="Times New Roman" w:eastAsia="Calibri" w:hAnsi="Times New Roman" w:cs="Times New Roman"/>
          <w:sz w:val="28"/>
          <w:szCs w:val="28"/>
        </w:rPr>
        <w:t xml:space="preserve">Генеральным планом предусмотрено изменение функциональной зоны для территории смежной с </w:t>
      </w:r>
      <w:r w:rsidR="003A0B38">
        <w:rPr>
          <w:rFonts w:ascii="Times New Roman" w:eastAsia="Calibri" w:hAnsi="Times New Roman" w:cs="Times New Roman"/>
          <w:sz w:val="28"/>
          <w:szCs w:val="28"/>
        </w:rPr>
        <w:t>данным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3A0B38">
        <w:rPr>
          <w:rFonts w:ascii="Times New Roman" w:eastAsia="Calibri" w:hAnsi="Times New Roman" w:cs="Times New Roman"/>
          <w:sz w:val="28"/>
          <w:szCs w:val="28"/>
        </w:rPr>
        <w:t xml:space="preserve">земельным </w:t>
      </w:r>
      <w:r>
        <w:rPr>
          <w:rFonts w:ascii="Times New Roman" w:eastAsia="Calibri" w:hAnsi="Times New Roman" w:cs="Times New Roman"/>
          <w:sz w:val="28"/>
          <w:szCs w:val="28"/>
        </w:rPr>
        <w:t>участком в производственную зону сельскохозяйственных предприятий</w:t>
      </w:r>
      <w:bookmarkStart w:id="25" w:name="_Hlk118821820"/>
      <w:bookmarkEnd w:id="24"/>
      <w:r>
        <w:rPr>
          <w:rFonts w:ascii="Times New Roman" w:eastAsia="Calibri" w:hAnsi="Times New Roman" w:cs="Times New Roman"/>
          <w:sz w:val="28"/>
          <w:szCs w:val="28"/>
        </w:rPr>
        <w:t>.</w:t>
      </w:r>
      <w:r w:rsidR="00EE68F0">
        <w:rPr>
          <w:rFonts w:ascii="Times New Roman" w:eastAsia="Calibri" w:hAnsi="Times New Roman" w:cs="Times New Roman"/>
          <w:sz w:val="28"/>
          <w:szCs w:val="28"/>
        </w:rPr>
        <w:t xml:space="preserve"> Планируемое строительство канализации для отвода сточных вод от мясоперерабатывающего предприятия позволит улучшить </w:t>
      </w:r>
      <w:r w:rsidR="00EE68F0" w:rsidRPr="00EE68F0">
        <w:rPr>
          <w:rFonts w:ascii="Times New Roman" w:eastAsia="Calibri" w:hAnsi="Times New Roman" w:cs="Times New Roman"/>
          <w:sz w:val="28"/>
          <w:szCs w:val="28"/>
        </w:rPr>
        <w:t>санитарно-эпидемиологическ</w:t>
      </w:r>
      <w:r w:rsidR="00EE68F0">
        <w:rPr>
          <w:rFonts w:ascii="Times New Roman" w:eastAsia="Calibri" w:hAnsi="Times New Roman" w:cs="Times New Roman"/>
          <w:sz w:val="28"/>
          <w:szCs w:val="28"/>
        </w:rPr>
        <w:t>ую</w:t>
      </w:r>
      <w:r w:rsidR="00EE68F0" w:rsidRPr="00EE68F0">
        <w:rPr>
          <w:rFonts w:ascii="Times New Roman" w:eastAsia="Calibri" w:hAnsi="Times New Roman" w:cs="Times New Roman"/>
          <w:sz w:val="28"/>
          <w:szCs w:val="28"/>
        </w:rPr>
        <w:t xml:space="preserve"> обстановки муниципального образования</w:t>
      </w:r>
      <w:r w:rsidR="00B9550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B9550A" w:rsidRPr="00B9550A">
        <w:rPr>
          <w:rFonts w:ascii="Times New Roman" w:eastAsia="Calibri" w:hAnsi="Times New Roman" w:cs="Times New Roman"/>
          <w:sz w:val="28"/>
          <w:szCs w:val="28"/>
        </w:rPr>
        <w:t>«поселок Конышевка» Конышевского района Курской области</w:t>
      </w:r>
      <w:r w:rsidR="00EE68F0">
        <w:rPr>
          <w:rFonts w:ascii="Times New Roman" w:eastAsia="Calibri" w:hAnsi="Times New Roman" w:cs="Times New Roman"/>
          <w:sz w:val="28"/>
          <w:szCs w:val="28"/>
        </w:rPr>
        <w:t>.</w:t>
      </w:r>
      <w:r>
        <w:rPr>
          <w:rFonts w:ascii="Times New Roman" w:eastAsia="Calibri" w:hAnsi="Times New Roman" w:cs="Times New Roman"/>
          <w:sz w:val="28"/>
          <w:szCs w:val="28"/>
        </w:rPr>
        <w:t>»</w:t>
      </w:r>
      <w:bookmarkEnd w:id="25"/>
      <w:r>
        <w:rPr>
          <w:rFonts w:ascii="Times New Roman" w:eastAsia="Calibri" w:hAnsi="Times New Roman" w:cs="Times New Roman"/>
          <w:sz w:val="28"/>
          <w:szCs w:val="28"/>
        </w:rPr>
        <w:t>;</w:t>
      </w:r>
    </w:p>
    <w:p w14:paraId="41736BBE" w14:textId="2687469A" w:rsidR="008106E4" w:rsidRDefault="003E63A8" w:rsidP="00D0183F">
      <w:pPr>
        <w:pStyle w:val="af"/>
        <w:widowControl w:val="0"/>
        <w:suppressAutoHyphens/>
        <w:spacing w:after="0" w:line="240" w:lineRule="auto"/>
        <w:ind w:left="0"/>
        <w:rPr>
          <w:bCs/>
          <w:sz w:val="28"/>
          <w:szCs w:val="28"/>
          <w:lang w:eastAsia="ru-RU"/>
        </w:rPr>
      </w:pPr>
      <w:r>
        <w:rPr>
          <w:sz w:val="28"/>
          <w:szCs w:val="28"/>
        </w:rPr>
        <w:t>7</w:t>
      </w:r>
      <w:r w:rsidR="008106E4">
        <w:rPr>
          <w:sz w:val="28"/>
          <w:szCs w:val="28"/>
        </w:rPr>
        <w:t>) дополнить Картой современного использования территории</w:t>
      </w:r>
      <w:r w:rsidR="00390B9A">
        <w:rPr>
          <w:sz w:val="28"/>
          <w:szCs w:val="28"/>
        </w:rPr>
        <w:t>,</w:t>
      </w:r>
      <w:r w:rsidR="008106E4">
        <w:rPr>
          <w:sz w:val="28"/>
          <w:szCs w:val="28"/>
        </w:rPr>
        <w:t xml:space="preserve"> Картой использования территории с отображением зон с особыми условиями использования территорий</w:t>
      </w:r>
      <w:bookmarkStart w:id="26" w:name="_Hlk120006218"/>
      <w:r w:rsidR="008106E4">
        <w:rPr>
          <w:sz w:val="28"/>
          <w:szCs w:val="28"/>
        </w:rPr>
        <w:t xml:space="preserve"> следующего содержания:</w:t>
      </w:r>
      <w:bookmarkEnd w:id="26"/>
    </w:p>
    <w:p w14:paraId="66AAB93D" w14:textId="77777777" w:rsidR="002A30E6" w:rsidRDefault="002A30E6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03F938E9" w14:textId="71C67CB2" w:rsidR="008106E4" w:rsidRDefault="00D0183F" w:rsidP="008106E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«</w:t>
      </w:r>
      <w:r w:rsidR="008106E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современного использования территории</w:t>
      </w:r>
    </w:p>
    <w:p w14:paraId="710ABE1D" w14:textId="485C3F7D" w:rsidR="008106E4" w:rsidRDefault="008106E4" w:rsidP="008106E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5FC72DB" w14:textId="48C90921" w:rsidR="002A30E6" w:rsidRDefault="002A30E6" w:rsidP="008106E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7297A861" wp14:editId="614A12F7">
            <wp:extent cx="5760085" cy="7673975"/>
            <wp:effectExtent l="0" t="0" r="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67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2C4FFA" w14:textId="3E914DAD" w:rsidR="008106E4" w:rsidRDefault="002A30E6" w:rsidP="002A30E6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14:paraId="0F67D8F4" w14:textId="77777777" w:rsidR="002A30E6" w:rsidRDefault="002A30E6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br w:type="page"/>
      </w:r>
    </w:p>
    <w:p w14:paraId="15C02092" w14:textId="5A42EA24" w:rsidR="008106E4" w:rsidRDefault="008106E4" w:rsidP="008106E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Карта использования территории с отображением зон с особыми условиями использования территорий </w:t>
      </w:r>
    </w:p>
    <w:p w14:paraId="541D5BF7" w14:textId="77777777" w:rsidR="00B9550A" w:rsidRDefault="00B9550A" w:rsidP="008106E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423B9F9B" w14:textId="055DFA5C" w:rsidR="00C137D6" w:rsidRPr="00B9550A" w:rsidRDefault="00B9550A" w:rsidP="00B9550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2400C012" wp14:editId="047D6972">
            <wp:extent cx="5760085" cy="764603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64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409665" w14:textId="287A5F73" w:rsidR="008106E4" w:rsidRPr="00C137D6" w:rsidRDefault="008106E4" w:rsidP="00C137D6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noProof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»;</w:t>
      </w:r>
    </w:p>
    <w:p w14:paraId="39D66A6C" w14:textId="2075F74E" w:rsidR="008106E4" w:rsidRDefault="003E63A8" w:rsidP="008106E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8</w:t>
      </w:r>
      <w:r w:rsidR="008106E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) </w:t>
      </w:r>
      <w:r w:rsidR="008106E4">
        <w:rPr>
          <w:rFonts w:ascii="Times New Roman" w:eastAsia="Calibri" w:hAnsi="Times New Roman" w:cs="Times New Roman"/>
          <w:sz w:val="28"/>
          <w:szCs w:val="28"/>
        </w:rPr>
        <w:t>Схему современного использования территории</w:t>
      </w:r>
      <w:r w:rsidR="00390B9A">
        <w:rPr>
          <w:rFonts w:ascii="Times New Roman" w:eastAsia="Calibri" w:hAnsi="Times New Roman" w:cs="Times New Roman"/>
          <w:sz w:val="28"/>
          <w:szCs w:val="28"/>
        </w:rPr>
        <w:t>,</w:t>
      </w:r>
      <w:r w:rsidR="008106E4">
        <w:rPr>
          <w:rFonts w:ascii="Times New Roman" w:eastAsia="Calibri" w:hAnsi="Times New Roman" w:cs="Times New Roman"/>
          <w:sz w:val="28"/>
          <w:szCs w:val="28"/>
        </w:rPr>
        <w:t xml:space="preserve"> Схему анализа комплексного развития территории и размещения объектов местного значения</w:t>
      </w:r>
      <w:r w:rsidR="00390B9A">
        <w:rPr>
          <w:rFonts w:ascii="Times New Roman" w:eastAsia="Calibri" w:hAnsi="Times New Roman" w:cs="Times New Roman"/>
          <w:sz w:val="28"/>
          <w:szCs w:val="28"/>
        </w:rPr>
        <w:t>,</w:t>
      </w:r>
      <w:r w:rsidR="008106E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106E4" w:rsidRPr="003A0B38">
        <w:rPr>
          <w:rFonts w:ascii="Times New Roman" w:eastAsia="Calibri" w:hAnsi="Times New Roman" w:cs="Times New Roman"/>
          <w:sz w:val="28"/>
          <w:szCs w:val="28"/>
        </w:rPr>
        <w:t>Схему ограничений использования территории</w:t>
      </w:r>
      <w:r w:rsidR="002A30E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106E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признать </w:t>
      </w:r>
      <w:r w:rsidR="008106E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утратившими силу</w:t>
      </w:r>
      <w:r w:rsidR="002A30E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14:paraId="3BF3F43E" w14:textId="77777777" w:rsidR="002A30E6" w:rsidRDefault="002A30E6" w:rsidP="002A30E6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3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3. </w:t>
      </w:r>
      <w:r w:rsidRPr="00E334E1">
        <w:rPr>
          <w:rFonts w:ascii="Times New Roman" w:hAnsi="Times New Roman" w:cs="Times New Roman"/>
          <w:sz w:val="28"/>
          <w:szCs w:val="28"/>
        </w:rPr>
        <w:t>В томе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71BD80E1" w14:textId="224250ED" w:rsidR="008106E4" w:rsidRDefault="002A30E6" w:rsidP="002A30E6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Calibri" w:eastAsia="Calibri" w:hAnsi="Calibri" w:cs="Times New Roman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1) </w:t>
      </w:r>
      <w:r w:rsidRPr="002A30E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дополнить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2A30E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Картой территорий, подверженных риску возникновения чрезвычайных ситуаций природного и техногенного характера следующего содержания:</w:t>
      </w:r>
    </w:p>
    <w:p w14:paraId="48F33F82" w14:textId="77777777" w:rsidR="00B9550A" w:rsidRDefault="00B9550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8663C75" w14:textId="4B099057" w:rsidR="002A30E6" w:rsidRDefault="002A30E6" w:rsidP="002A30E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30E6">
        <w:rPr>
          <w:rFonts w:ascii="Times New Roman" w:hAnsi="Times New Roman" w:cs="Times New Roman"/>
          <w:sz w:val="28"/>
          <w:szCs w:val="28"/>
        </w:rPr>
        <w:lastRenderedPageBreak/>
        <w:t>«Карта территорий, подверженных риску возникновения чрезвычайных ситуаций природного и техногенного характера</w:t>
      </w:r>
    </w:p>
    <w:p w14:paraId="232E7AD8" w14:textId="77777777" w:rsidR="002A30E6" w:rsidRDefault="002A30E6" w:rsidP="002A30E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5D92A3A" w14:textId="0131E147" w:rsidR="002A30E6" w:rsidRDefault="00B9550A" w:rsidP="002A30E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7806C1C" wp14:editId="1323448D">
            <wp:extent cx="5760085" cy="764603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64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E2019D" w14:textId="770F863F" w:rsidR="002A30E6" w:rsidRPr="002A30E6" w:rsidRDefault="002A30E6" w:rsidP="002A30E6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noProof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»;</w:t>
      </w:r>
    </w:p>
    <w:p w14:paraId="3D78FC3B" w14:textId="33F272CA" w:rsidR="00D17E71" w:rsidRPr="00F61650" w:rsidRDefault="002A30E6" w:rsidP="008106E4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2)</w:t>
      </w:r>
      <w:r>
        <w:t> </w:t>
      </w:r>
      <w:r w:rsidRPr="002A30E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Схему территорий, подверженных риску возникновения чрезвычайных ситуаций природного и техногенного характера признать утративш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ей</w:t>
      </w:r>
      <w:r w:rsidRPr="002A30E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силу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sectPr w:rsidR="00D17E71" w:rsidRPr="00F61650" w:rsidSect="003414D8">
      <w:pgSz w:w="11906" w:h="16838"/>
      <w:pgMar w:top="1134" w:right="1134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863DFD1" w14:textId="77777777" w:rsidR="00FA2560" w:rsidRDefault="00FA2560" w:rsidP="003E1B03">
      <w:pPr>
        <w:spacing w:after="0" w:line="240" w:lineRule="auto"/>
      </w:pPr>
      <w:r>
        <w:separator/>
      </w:r>
    </w:p>
  </w:endnote>
  <w:endnote w:type="continuationSeparator" w:id="0">
    <w:p w14:paraId="20DD8ABE" w14:textId="77777777" w:rsidR="00FA2560" w:rsidRDefault="00FA2560" w:rsidP="003E1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ourier New"/>
    <w:charset w:val="00"/>
    <w:family w:val="auto"/>
    <w:pitch w:val="variable"/>
    <w:sig w:usb0="00000003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tarSymbol">
    <w:altName w:val="Arial Unicode MS"/>
    <w:panose1 w:val="00000000000000000000"/>
    <w:charset w:val="02"/>
    <w:family w:val="auto"/>
    <w:notTrueType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7887AD2" w14:textId="77777777" w:rsidR="00FA2560" w:rsidRDefault="00FA2560" w:rsidP="003E1B03">
      <w:pPr>
        <w:spacing w:after="0" w:line="240" w:lineRule="auto"/>
      </w:pPr>
      <w:r>
        <w:separator/>
      </w:r>
    </w:p>
  </w:footnote>
  <w:footnote w:type="continuationSeparator" w:id="0">
    <w:p w14:paraId="3AC8FA43" w14:textId="77777777" w:rsidR="00FA2560" w:rsidRDefault="00FA2560" w:rsidP="003E1B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974827269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018FE8CE" w14:textId="7A1E7E1A" w:rsidR="00DC07F8" w:rsidRPr="002501ED" w:rsidRDefault="00DC07F8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501E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1E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BD55BA" w:rsidRPr="002501ED">
          <w:rPr>
            <w:rFonts w:ascii="Times New Roman" w:hAnsi="Times New Roman" w:cs="Times New Roman"/>
            <w:noProof/>
            <w:sz w:val="24"/>
            <w:szCs w:val="24"/>
          </w:rPr>
          <w:t>20</w: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7ECC594" w14:textId="77777777" w:rsidR="00DC07F8" w:rsidRDefault="00DC07F8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rFonts w:ascii="Symbol" w:hAnsi="Symbol" w:cs="Symbol" w:hint="default"/>
        <w:b/>
        <w:bCs/>
      </w:rPr>
    </w:lvl>
  </w:abstractNum>
  <w:abstractNum w:abstractNumId="2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491"/>
        </w:tabs>
        <w:ind w:left="1211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635" w:hanging="555"/>
      </w:pPr>
      <w:rPr>
        <w:rFonts w:ascii="Times New Roman" w:hAnsi="Times New Roman" w:cs="Symbol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216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40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6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44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8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680" w:hanging="2160"/>
      </w:pPr>
    </w:lvl>
  </w:abstractNum>
  <w:abstractNum w:abstractNumId="4" w15:restartNumberingAfterBreak="0">
    <w:nsid w:val="0000000E"/>
    <w:multiLevelType w:val="multilevel"/>
    <w:tmpl w:val="0000000E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5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6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−"/>
      <w:lvlJc w:val="left"/>
      <w:pPr>
        <w:tabs>
          <w:tab w:val="num" w:pos="0"/>
        </w:tabs>
        <w:ind w:left="1571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 w:cs="Wingdings"/>
      </w:rPr>
    </w:lvl>
  </w:abstractNum>
  <w:abstractNum w:abstractNumId="7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color w:val="00000A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0000001D"/>
    <w:multiLevelType w:val="singleLevel"/>
    <w:tmpl w:val="0000001D"/>
    <w:name w:val="WW8Num29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OpenSymbol"/>
      </w:rPr>
    </w:lvl>
  </w:abstractNum>
  <w:abstractNum w:abstractNumId="9" w15:restartNumberingAfterBreak="0">
    <w:nsid w:val="045616E1"/>
    <w:multiLevelType w:val="multilevel"/>
    <w:tmpl w:val="051EA602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10" w15:restartNumberingAfterBreak="0">
    <w:nsid w:val="074E5F09"/>
    <w:multiLevelType w:val="multilevel"/>
    <w:tmpl w:val="63B6C990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11" w15:restartNumberingAfterBreak="0">
    <w:nsid w:val="0B700649"/>
    <w:multiLevelType w:val="multilevel"/>
    <w:tmpl w:val="A5A667DA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"/>
      <w:lvlJc w:val="left"/>
      <w:pPr>
        <w:ind w:left="851" w:hanging="491"/>
      </w:pPr>
      <w:rPr>
        <w:rFonts w:cs="Times New Roman" w:hint="default"/>
      </w:rPr>
    </w:lvl>
    <w:lvl w:ilvl="2">
      <w:start w:val="1"/>
      <w:numFmt w:val="decimal"/>
      <w:suff w:val="space"/>
      <w:lvlText w:val="%2.%3 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suff w:val="space"/>
      <w:lvlText w:val="%2.%3.%4"/>
      <w:lvlJc w:val="left"/>
      <w:pPr>
        <w:ind w:left="1728" w:hanging="651"/>
      </w:pPr>
      <w:rPr>
        <w:rFonts w:cs="Times New Roman" w:hint="default"/>
      </w:rPr>
    </w:lvl>
    <w:lvl w:ilvl="4">
      <w:start w:val="1"/>
      <w:numFmt w:val="decimal"/>
      <w:lvlText w:val="%2.%3.%4.%5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"/>
      <w:lvlJc w:val="left"/>
      <w:pPr>
        <w:ind w:left="4320" w:hanging="1440"/>
      </w:pPr>
      <w:rPr>
        <w:rFonts w:cs="Times New Roman" w:hint="default"/>
      </w:rPr>
    </w:lvl>
  </w:abstractNum>
  <w:abstractNum w:abstractNumId="12" w15:restartNumberingAfterBreak="0">
    <w:nsid w:val="0B9451A5"/>
    <w:multiLevelType w:val="multilevel"/>
    <w:tmpl w:val="9B1AD828"/>
    <w:lvl w:ilvl="0">
      <w:start w:val="1"/>
      <w:numFmt w:val="decimal"/>
      <w:suff w:val="nothing"/>
      <w:lvlText w:val=""/>
      <w:lvlJc w:val="left"/>
      <w:pPr>
        <w:tabs>
          <w:tab w:val="num" w:pos="0"/>
        </w:tabs>
        <w:ind w:left="360" w:hanging="360"/>
      </w:pPr>
      <w:rPr>
        <w:rFonts w:ascii="Times New Roman" w:hAnsi="Times New Roman"/>
        <w:i w:val="0"/>
        <w:sz w:val="24"/>
        <w:szCs w:val="24"/>
      </w:rPr>
    </w:lvl>
    <w:lvl w:ilvl="1">
      <w:start w:val="1"/>
      <w:numFmt w:val="decimal"/>
      <w:lvlText w:val="%2"/>
      <w:lvlJc w:val="left"/>
      <w:pPr>
        <w:tabs>
          <w:tab w:val="num" w:pos="0"/>
        </w:tabs>
        <w:ind w:left="851" w:hanging="491"/>
      </w:pPr>
      <w:rPr>
        <w:rFonts w:ascii="Times New Roman" w:hAnsi="Times New Roman"/>
        <w:i w:val="0"/>
        <w:sz w:val="24"/>
        <w:szCs w:val="24"/>
      </w:rPr>
    </w:lvl>
    <w:lvl w:ilvl="2">
      <w:start w:val="1"/>
      <w:numFmt w:val="decimal"/>
      <w:suff w:val="space"/>
      <w:lvlText w:val=".%2.%3 "/>
      <w:lvlJc w:val="left"/>
      <w:pPr>
        <w:tabs>
          <w:tab w:val="num" w:pos="0"/>
        </w:tabs>
        <w:ind w:left="1224" w:hanging="504"/>
      </w:pPr>
      <w:rPr>
        <w:rFonts w:ascii="Times New Roman" w:hAnsi="Times New Roman"/>
        <w:i w:val="0"/>
        <w:sz w:val="24"/>
        <w:szCs w:val="24"/>
      </w:rPr>
    </w:lvl>
    <w:lvl w:ilvl="3">
      <w:start w:val="1"/>
      <w:numFmt w:val="decimal"/>
      <w:suff w:val="space"/>
      <w:lvlText w:val=".%2.%3.%4"/>
      <w:lvlJc w:val="left"/>
      <w:pPr>
        <w:tabs>
          <w:tab w:val="num" w:pos="0"/>
        </w:tabs>
        <w:ind w:left="1728" w:hanging="651"/>
      </w:pPr>
      <w:rPr>
        <w:rFonts w:ascii="Times New Roman" w:hAnsi="Times New Roman"/>
        <w:i w:val="0"/>
        <w:sz w:val="24"/>
        <w:szCs w:val="24"/>
      </w:rPr>
    </w:lvl>
    <w:lvl w:ilvl="4">
      <w:start w:val="1"/>
      <w:numFmt w:val="decimal"/>
      <w:lvlText w:val=".%2.%3.%4.%5"/>
      <w:lvlJc w:val="left"/>
      <w:pPr>
        <w:tabs>
          <w:tab w:val="num" w:pos="0"/>
        </w:tabs>
        <w:ind w:left="2232" w:hanging="792"/>
      </w:pPr>
      <w:rPr>
        <w:rFonts w:ascii="Times New Roman" w:hAnsi="Times New Roman"/>
        <w:i w:val="0"/>
        <w:sz w:val="24"/>
        <w:szCs w:val="24"/>
      </w:rPr>
    </w:lvl>
    <w:lvl w:ilvl="5">
      <w:start w:val="1"/>
      <w:numFmt w:val="decimal"/>
      <w:lvlText w:val="%2.%3.%4.%5.%6"/>
      <w:lvlJc w:val="left"/>
      <w:pPr>
        <w:tabs>
          <w:tab w:val="num" w:pos="0"/>
        </w:tabs>
        <w:ind w:left="2736" w:hanging="936"/>
      </w:pPr>
      <w:rPr>
        <w:rFonts w:ascii="Times New Roman" w:hAnsi="Times New Roman"/>
        <w:i w:val="0"/>
        <w:sz w:val="24"/>
        <w:szCs w:val="24"/>
      </w:rPr>
    </w:lvl>
    <w:lvl w:ilvl="6">
      <w:start w:val="1"/>
      <w:numFmt w:val="decimal"/>
      <w:lvlText w:val="%2.%3.%4.%5.%6.%7"/>
      <w:lvlJc w:val="left"/>
      <w:pPr>
        <w:tabs>
          <w:tab w:val="num" w:pos="0"/>
        </w:tabs>
        <w:ind w:left="3240" w:hanging="1080"/>
      </w:pPr>
      <w:rPr>
        <w:rFonts w:ascii="Times New Roman" w:hAnsi="Times New Roman"/>
        <w:i w:val="0"/>
        <w:sz w:val="24"/>
        <w:szCs w:val="24"/>
      </w:rPr>
    </w:lvl>
    <w:lvl w:ilvl="7">
      <w:start w:val="1"/>
      <w:numFmt w:val="decimal"/>
      <w:lvlText w:val="%2.%3.%4.%5.%6.%7.%8"/>
      <w:lvlJc w:val="left"/>
      <w:pPr>
        <w:tabs>
          <w:tab w:val="num" w:pos="0"/>
        </w:tabs>
        <w:ind w:left="3744" w:hanging="1224"/>
      </w:pPr>
      <w:rPr>
        <w:rFonts w:ascii="Times New Roman" w:hAnsi="Times New Roman"/>
        <w:i w:val="0"/>
        <w:sz w:val="24"/>
        <w:szCs w:val="24"/>
      </w:rPr>
    </w:lvl>
    <w:lvl w:ilvl="8">
      <w:start w:val="1"/>
      <w:numFmt w:val="decimal"/>
      <w:lvlText w:val="%2.%3.%4.%5.%6.%7.%8.%9"/>
      <w:lvlJc w:val="left"/>
      <w:pPr>
        <w:tabs>
          <w:tab w:val="num" w:pos="0"/>
        </w:tabs>
        <w:ind w:left="4320" w:hanging="1440"/>
      </w:pPr>
      <w:rPr>
        <w:rFonts w:ascii="Times New Roman" w:hAnsi="Times New Roman"/>
        <w:i w:val="0"/>
        <w:sz w:val="24"/>
        <w:szCs w:val="24"/>
      </w:rPr>
    </w:lvl>
  </w:abstractNum>
  <w:abstractNum w:abstractNumId="13" w15:restartNumberingAfterBreak="0">
    <w:nsid w:val="0FED1C8B"/>
    <w:multiLevelType w:val="hybridMultilevel"/>
    <w:tmpl w:val="651A2C62"/>
    <w:lvl w:ilvl="0" w:tplc="08AE4590">
      <w:start w:val="1"/>
      <w:numFmt w:val="bullet"/>
      <w:lvlText w:val=""/>
      <w:lvlJc w:val="left"/>
      <w:pPr>
        <w:tabs>
          <w:tab w:val="num" w:pos="1320"/>
        </w:tabs>
        <w:ind w:left="1320" w:hanging="360"/>
      </w:pPr>
      <w:rPr>
        <w:rFonts w:ascii="Symbol" w:hAnsi="Symbol"/>
      </w:rPr>
    </w:lvl>
    <w:lvl w:ilvl="1" w:tplc="1CF09FFA">
      <w:start w:val="1"/>
      <w:numFmt w:val="bullet"/>
      <w:lvlText w:val="o"/>
      <w:lvlJc w:val="left"/>
      <w:pPr>
        <w:tabs>
          <w:tab w:val="num" w:pos="2040"/>
        </w:tabs>
        <w:ind w:left="2040" w:hanging="360"/>
      </w:pPr>
      <w:rPr>
        <w:rFonts w:ascii="Courier New" w:hAnsi="Courier New"/>
      </w:rPr>
    </w:lvl>
    <w:lvl w:ilvl="2" w:tplc="BF8253F4">
      <w:start w:val="1"/>
      <w:numFmt w:val="bullet"/>
      <w:lvlText w:val=""/>
      <w:lvlJc w:val="left"/>
      <w:pPr>
        <w:tabs>
          <w:tab w:val="num" w:pos="2760"/>
        </w:tabs>
        <w:ind w:left="2760" w:hanging="360"/>
      </w:pPr>
      <w:rPr>
        <w:rFonts w:ascii="Wingdings" w:hAnsi="Wingdings"/>
      </w:rPr>
    </w:lvl>
    <w:lvl w:ilvl="3" w:tplc="1FF684AC">
      <w:start w:val="1"/>
      <w:numFmt w:val="bullet"/>
      <w:lvlText w:val=""/>
      <w:lvlJc w:val="left"/>
      <w:pPr>
        <w:tabs>
          <w:tab w:val="num" w:pos="3480"/>
        </w:tabs>
        <w:ind w:left="3480" w:hanging="360"/>
      </w:pPr>
      <w:rPr>
        <w:rFonts w:ascii="Symbol" w:hAnsi="Symbol"/>
      </w:rPr>
    </w:lvl>
    <w:lvl w:ilvl="4" w:tplc="20942066">
      <w:start w:val="1"/>
      <w:numFmt w:val="bullet"/>
      <w:lvlText w:val="o"/>
      <w:lvlJc w:val="left"/>
      <w:pPr>
        <w:tabs>
          <w:tab w:val="num" w:pos="4200"/>
        </w:tabs>
        <w:ind w:left="4200" w:hanging="360"/>
      </w:pPr>
      <w:rPr>
        <w:rFonts w:ascii="Courier New" w:hAnsi="Courier New"/>
      </w:rPr>
    </w:lvl>
    <w:lvl w:ilvl="5" w:tplc="53741D54">
      <w:start w:val="1"/>
      <w:numFmt w:val="bullet"/>
      <w:lvlText w:val=""/>
      <w:lvlJc w:val="left"/>
      <w:pPr>
        <w:tabs>
          <w:tab w:val="num" w:pos="4920"/>
        </w:tabs>
        <w:ind w:left="4920" w:hanging="360"/>
      </w:pPr>
      <w:rPr>
        <w:rFonts w:ascii="Wingdings" w:hAnsi="Wingdings"/>
      </w:rPr>
    </w:lvl>
    <w:lvl w:ilvl="6" w:tplc="9D3EC078">
      <w:start w:val="1"/>
      <w:numFmt w:val="bullet"/>
      <w:lvlText w:val=""/>
      <w:lvlJc w:val="left"/>
      <w:pPr>
        <w:tabs>
          <w:tab w:val="num" w:pos="5640"/>
        </w:tabs>
        <w:ind w:left="5640" w:hanging="360"/>
      </w:pPr>
      <w:rPr>
        <w:rFonts w:ascii="Symbol" w:hAnsi="Symbol"/>
      </w:rPr>
    </w:lvl>
    <w:lvl w:ilvl="7" w:tplc="613CD024">
      <w:start w:val="1"/>
      <w:numFmt w:val="bullet"/>
      <w:lvlText w:val="o"/>
      <w:lvlJc w:val="left"/>
      <w:pPr>
        <w:tabs>
          <w:tab w:val="num" w:pos="6360"/>
        </w:tabs>
        <w:ind w:left="6360" w:hanging="360"/>
      </w:pPr>
      <w:rPr>
        <w:rFonts w:ascii="Courier New" w:hAnsi="Courier New"/>
      </w:rPr>
    </w:lvl>
    <w:lvl w:ilvl="8" w:tplc="8618E322">
      <w:start w:val="1"/>
      <w:numFmt w:val="bullet"/>
      <w:lvlText w:val=""/>
      <w:lvlJc w:val="left"/>
      <w:pPr>
        <w:tabs>
          <w:tab w:val="num" w:pos="7080"/>
        </w:tabs>
        <w:ind w:left="7080" w:hanging="360"/>
      </w:pPr>
      <w:rPr>
        <w:rFonts w:ascii="Wingdings" w:hAnsi="Wingdings"/>
      </w:rPr>
    </w:lvl>
  </w:abstractNum>
  <w:abstractNum w:abstractNumId="14" w15:restartNumberingAfterBreak="0">
    <w:nsid w:val="12782749"/>
    <w:multiLevelType w:val="multilevel"/>
    <w:tmpl w:val="CD70B7AE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3"/>
      <w:numFmt w:val="decimal"/>
      <w:isLgl/>
      <w:lvlText w:val="%1.%2"/>
      <w:lvlJc w:val="left"/>
      <w:pPr>
        <w:ind w:left="1535" w:hanging="750"/>
      </w:pPr>
      <w:rPr>
        <w:rFonts w:hint="default"/>
      </w:rPr>
    </w:lvl>
    <w:lvl w:ilvl="2">
      <w:start w:val="5"/>
      <w:numFmt w:val="decimal"/>
      <w:isLgl/>
      <w:lvlText w:val="%1.%2.%3"/>
      <w:lvlJc w:val="left"/>
      <w:pPr>
        <w:ind w:left="2178" w:hanging="75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151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79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79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44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446" w:hanging="2160"/>
      </w:pPr>
      <w:rPr>
        <w:rFonts w:hint="default"/>
      </w:rPr>
    </w:lvl>
  </w:abstractNum>
  <w:abstractNum w:abstractNumId="15" w15:restartNumberingAfterBreak="0">
    <w:nsid w:val="16711241"/>
    <w:multiLevelType w:val="hybridMultilevel"/>
    <w:tmpl w:val="EC7E29CA"/>
    <w:lvl w:ilvl="0" w:tplc="B7FCB7B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</w:rPr>
    </w:lvl>
    <w:lvl w:ilvl="1" w:tplc="66F683B0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65FCF6E0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7B42044A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EF34476A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28E4FF20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3A084A0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4FB65872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9106FC70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18A24249"/>
    <w:multiLevelType w:val="multilevel"/>
    <w:tmpl w:val="D2A0F172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17" w15:restartNumberingAfterBreak="0">
    <w:nsid w:val="1D02083D"/>
    <w:multiLevelType w:val="hybridMultilevel"/>
    <w:tmpl w:val="94AE69B6"/>
    <w:lvl w:ilvl="0" w:tplc="0419000F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5"/>
        </w:tabs>
        <w:ind w:left="150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225"/>
        </w:tabs>
        <w:ind w:left="222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65"/>
        </w:tabs>
        <w:ind w:left="366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85"/>
        </w:tabs>
        <w:ind w:left="438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825"/>
        </w:tabs>
        <w:ind w:left="582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545"/>
        </w:tabs>
        <w:ind w:left="6545" w:hanging="180"/>
      </w:pPr>
      <w:rPr>
        <w:rFonts w:cs="Times New Roman"/>
      </w:rPr>
    </w:lvl>
  </w:abstractNum>
  <w:abstractNum w:abstractNumId="18" w15:restartNumberingAfterBreak="0">
    <w:nsid w:val="21434AE3"/>
    <w:multiLevelType w:val="multilevel"/>
    <w:tmpl w:val="39A49AC0"/>
    <w:lvl w:ilvl="0">
      <w:start w:val="2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1271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1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40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9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2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8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03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624" w:hanging="1800"/>
      </w:pPr>
      <w:rPr>
        <w:rFonts w:hint="default"/>
      </w:rPr>
    </w:lvl>
  </w:abstractNum>
  <w:abstractNum w:abstractNumId="19" w15:restartNumberingAfterBreak="0">
    <w:nsid w:val="224D13BD"/>
    <w:multiLevelType w:val="multilevel"/>
    <w:tmpl w:val="1F2AE3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0" w15:restartNumberingAfterBreak="0">
    <w:nsid w:val="28F85A57"/>
    <w:multiLevelType w:val="multilevel"/>
    <w:tmpl w:val="0F8236DE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265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44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680" w:hanging="2160"/>
      </w:pPr>
      <w:rPr>
        <w:rFonts w:hint="default"/>
      </w:rPr>
    </w:lvl>
  </w:abstractNum>
  <w:abstractNum w:abstractNumId="21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D5A7521"/>
    <w:multiLevelType w:val="multilevel"/>
    <w:tmpl w:val="C43E3352"/>
    <w:lvl w:ilvl="0">
      <w:start w:val="1"/>
      <w:numFmt w:val="decimal"/>
      <w:lvlText w:val="%1."/>
      <w:lvlJc w:val="center"/>
      <w:pPr>
        <w:ind w:left="502" w:hanging="214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222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942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662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382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102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82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542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262" w:hanging="180"/>
      </w:pPr>
      <w:rPr>
        <w:rFonts w:hint="default"/>
      </w:rPr>
    </w:lvl>
  </w:abstractNum>
  <w:abstractNum w:abstractNumId="23" w15:restartNumberingAfterBreak="0">
    <w:nsid w:val="3D6E71F3"/>
    <w:multiLevelType w:val="multilevel"/>
    <w:tmpl w:val="87125F06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08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40" w:hanging="2160"/>
      </w:pPr>
      <w:rPr>
        <w:rFonts w:hint="default"/>
      </w:rPr>
    </w:lvl>
  </w:abstractNum>
  <w:abstractNum w:abstractNumId="24" w15:restartNumberingAfterBreak="0">
    <w:nsid w:val="3EAD3C63"/>
    <w:multiLevelType w:val="hybridMultilevel"/>
    <w:tmpl w:val="9E8AB052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5" w15:restartNumberingAfterBreak="0">
    <w:nsid w:val="430B2FB6"/>
    <w:multiLevelType w:val="hybridMultilevel"/>
    <w:tmpl w:val="4A6470AC"/>
    <w:lvl w:ilvl="0" w:tplc="D85A983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AF0A8120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FDE0C4C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28BC1FF8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EAB6EFB0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B986BEC8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A738C116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E410CCB2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3D36B32A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6" w15:restartNumberingAfterBreak="0">
    <w:nsid w:val="47874370"/>
    <w:multiLevelType w:val="multilevel"/>
    <w:tmpl w:val="04687D2E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Cs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27" w15:restartNumberingAfterBreak="0">
    <w:nsid w:val="48674FFA"/>
    <w:multiLevelType w:val="multilevel"/>
    <w:tmpl w:val="D2FEF5C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28" w15:restartNumberingAfterBreak="0">
    <w:nsid w:val="4C6630E2"/>
    <w:multiLevelType w:val="hybridMultilevel"/>
    <w:tmpl w:val="22627DAE"/>
    <w:lvl w:ilvl="0" w:tplc="0F7200F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6FA75CD"/>
    <w:multiLevelType w:val="multilevel"/>
    <w:tmpl w:val="6472DE1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0" w15:restartNumberingAfterBreak="0">
    <w:nsid w:val="582F3FBC"/>
    <w:multiLevelType w:val="multilevel"/>
    <w:tmpl w:val="B91881AC"/>
    <w:lvl w:ilvl="0">
      <w:start w:val="5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40" w:hanging="2160"/>
      </w:pPr>
      <w:rPr>
        <w:rFonts w:hint="default"/>
      </w:rPr>
    </w:lvl>
  </w:abstractNum>
  <w:abstractNum w:abstractNumId="31" w15:restartNumberingAfterBreak="0">
    <w:nsid w:val="5CDF11E8"/>
    <w:multiLevelType w:val="multilevel"/>
    <w:tmpl w:val="7C28791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2" w15:restartNumberingAfterBreak="0">
    <w:nsid w:val="5EA103A0"/>
    <w:multiLevelType w:val="hybridMultilevel"/>
    <w:tmpl w:val="9CD65694"/>
    <w:lvl w:ilvl="0" w:tplc="FD4AA37C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b w:val="0"/>
        <w:bCs/>
      </w:rPr>
    </w:lvl>
    <w:lvl w:ilvl="1" w:tplc="5C78D99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817E5BC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A6BA995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5220F68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C33A0C1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DD70D00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118471A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9C4A659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33" w15:restartNumberingAfterBreak="0">
    <w:nsid w:val="63F32115"/>
    <w:multiLevelType w:val="multilevel"/>
    <w:tmpl w:val="A5A667DA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"/>
      <w:lvlJc w:val="left"/>
      <w:pPr>
        <w:ind w:left="851" w:hanging="491"/>
      </w:pPr>
      <w:rPr>
        <w:rFonts w:cs="Times New Roman" w:hint="default"/>
      </w:rPr>
    </w:lvl>
    <w:lvl w:ilvl="2">
      <w:start w:val="1"/>
      <w:numFmt w:val="decimal"/>
      <w:suff w:val="space"/>
      <w:lvlText w:val="%2.%3 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suff w:val="space"/>
      <w:lvlText w:val="%2.%3.%4"/>
      <w:lvlJc w:val="left"/>
      <w:pPr>
        <w:ind w:left="1728" w:hanging="651"/>
      </w:pPr>
      <w:rPr>
        <w:rFonts w:cs="Times New Roman" w:hint="default"/>
      </w:rPr>
    </w:lvl>
    <w:lvl w:ilvl="4">
      <w:start w:val="1"/>
      <w:numFmt w:val="decimal"/>
      <w:lvlText w:val="%2.%3.%4.%5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"/>
      <w:lvlJc w:val="left"/>
      <w:pPr>
        <w:ind w:left="4320" w:hanging="1440"/>
      </w:pPr>
      <w:rPr>
        <w:rFonts w:cs="Times New Roman" w:hint="default"/>
      </w:rPr>
    </w:lvl>
  </w:abstractNum>
  <w:abstractNum w:abstractNumId="34" w15:restartNumberingAfterBreak="0">
    <w:nsid w:val="674C15C8"/>
    <w:multiLevelType w:val="multilevel"/>
    <w:tmpl w:val="8DC08E1A"/>
    <w:lvl w:ilvl="0">
      <w:start w:val="1"/>
      <w:numFmt w:val="decimal"/>
      <w:lvlText w:val="%1."/>
      <w:lvlJc w:val="center"/>
      <w:pPr>
        <w:ind w:left="720" w:hanging="493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5" w15:restartNumberingAfterBreak="0">
    <w:nsid w:val="6B7246C5"/>
    <w:multiLevelType w:val="multilevel"/>
    <w:tmpl w:val="8FDEC568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603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1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76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9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5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8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39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984" w:hanging="2160"/>
      </w:pPr>
      <w:rPr>
        <w:rFonts w:hint="default"/>
      </w:rPr>
    </w:lvl>
  </w:abstractNum>
  <w:abstractNum w:abstractNumId="36" w15:restartNumberingAfterBreak="0">
    <w:nsid w:val="76835A37"/>
    <w:multiLevelType w:val="multilevel"/>
    <w:tmpl w:val="BE7076D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7" w15:restartNumberingAfterBreak="0">
    <w:nsid w:val="781640B8"/>
    <w:multiLevelType w:val="multilevel"/>
    <w:tmpl w:val="08E6DDB2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8" w15:restartNumberingAfterBreak="0">
    <w:nsid w:val="7C2D0FA2"/>
    <w:multiLevelType w:val="multilevel"/>
    <w:tmpl w:val="803CF30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num w:numId="1">
    <w:abstractNumId w:val="21"/>
  </w:num>
  <w:num w:numId="2">
    <w:abstractNumId w:val="11"/>
  </w:num>
  <w:num w:numId="3">
    <w:abstractNumId w:val="10"/>
  </w:num>
  <w:num w:numId="4">
    <w:abstractNumId w:val="20"/>
  </w:num>
  <w:num w:numId="5">
    <w:abstractNumId w:val="30"/>
  </w:num>
  <w:num w:numId="6">
    <w:abstractNumId w:val="4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"/>
    <w:lvlOverride w:ilvl="0">
      <w:startOverride w:val="1"/>
    </w:lvlOverride>
  </w:num>
  <w:num w:numId="8">
    <w:abstractNumId w:val="5"/>
    <w:lvlOverride w:ilvl="0">
      <w:startOverride w:val="1"/>
    </w:lvlOverride>
  </w:num>
  <w:num w:numId="9">
    <w:abstractNumId w:val="33"/>
  </w:num>
  <w:num w:numId="10">
    <w:abstractNumId w:val="19"/>
  </w:num>
  <w:num w:numId="11">
    <w:abstractNumId w:val="28"/>
  </w:num>
  <w:num w:numId="12">
    <w:abstractNumId w:val="18"/>
  </w:num>
  <w:num w:numId="13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7"/>
  </w:num>
  <w:num w:numId="15">
    <w:abstractNumId w:val="34"/>
  </w:num>
  <w:num w:numId="16">
    <w:abstractNumId w:val="22"/>
  </w:num>
  <w:num w:numId="17">
    <w:abstractNumId w:val="24"/>
  </w:num>
  <w:num w:numId="18">
    <w:abstractNumId w:val="36"/>
  </w:num>
  <w:num w:numId="19">
    <w:abstractNumId w:val="29"/>
  </w:num>
  <w:num w:numId="20">
    <w:abstractNumId w:val="9"/>
  </w:num>
  <w:num w:numId="21">
    <w:abstractNumId w:val="31"/>
  </w:num>
  <w:num w:numId="22">
    <w:abstractNumId w:val="27"/>
  </w:num>
  <w:num w:numId="23">
    <w:abstractNumId w:val="16"/>
  </w:num>
  <w:num w:numId="24">
    <w:abstractNumId w:val="38"/>
  </w:num>
  <w:num w:numId="25">
    <w:abstractNumId w:val="13"/>
  </w:num>
  <w:num w:numId="26">
    <w:abstractNumId w:val="32"/>
  </w:num>
  <w:num w:numId="27">
    <w:abstractNumId w:val="26"/>
  </w:num>
  <w:num w:numId="28">
    <w:abstractNumId w:val="12"/>
  </w:num>
  <w:num w:numId="29">
    <w:abstractNumId w:val="14"/>
  </w:num>
  <w:num w:numId="30">
    <w:abstractNumId w:val="0"/>
  </w:num>
  <w:num w:numId="31">
    <w:abstractNumId w:val="2"/>
  </w:num>
  <w:num w:numId="32">
    <w:abstractNumId w:val="3"/>
  </w:num>
  <w:num w:numId="33">
    <w:abstractNumId w:val="8"/>
  </w:num>
  <w:num w:numId="3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5"/>
  </w:num>
  <w:num w:numId="36">
    <w:abstractNumId w:val="17"/>
  </w:num>
  <w:num w:numId="37">
    <w:abstractNumId w:val="23"/>
  </w:num>
  <w:num w:numId="38">
    <w:abstractNumId w:val="6"/>
  </w:num>
  <w:num w:numId="39">
    <w:abstractNumId w:val="7"/>
  </w:num>
  <w:num w:numId="40">
    <w:abstractNumId w:val="35"/>
  </w:num>
  <w:num w:numId="41">
    <w:abstractNumId w:val="5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hdrShapeDefaults>
    <o:shapedefaults v:ext="edit" spidmax="634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4784"/>
    <w:rsid w:val="00002078"/>
    <w:rsid w:val="00005129"/>
    <w:rsid w:val="00011997"/>
    <w:rsid w:val="00012302"/>
    <w:rsid w:val="00015CB1"/>
    <w:rsid w:val="0002037D"/>
    <w:rsid w:val="00020947"/>
    <w:rsid w:val="00020A7D"/>
    <w:rsid w:val="000224AA"/>
    <w:rsid w:val="00023CD6"/>
    <w:rsid w:val="00033100"/>
    <w:rsid w:val="000342C3"/>
    <w:rsid w:val="000347A8"/>
    <w:rsid w:val="00035AF0"/>
    <w:rsid w:val="00036539"/>
    <w:rsid w:val="00036783"/>
    <w:rsid w:val="00036935"/>
    <w:rsid w:val="00041488"/>
    <w:rsid w:val="000438CE"/>
    <w:rsid w:val="00046490"/>
    <w:rsid w:val="00046985"/>
    <w:rsid w:val="00046E54"/>
    <w:rsid w:val="00051805"/>
    <w:rsid w:val="00052296"/>
    <w:rsid w:val="000544FF"/>
    <w:rsid w:val="0005509E"/>
    <w:rsid w:val="0005617B"/>
    <w:rsid w:val="00056482"/>
    <w:rsid w:val="000618A9"/>
    <w:rsid w:val="000664FD"/>
    <w:rsid w:val="00071685"/>
    <w:rsid w:val="00072827"/>
    <w:rsid w:val="00073E52"/>
    <w:rsid w:val="00074155"/>
    <w:rsid w:val="000756DE"/>
    <w:rsid w:val="000913CE"/>
    <w:rsid w:val="000A2EF5"/>
    <w:rsid w:val="000A5614"/>
    <w:rsid w:val="000A57FA"/>
    <w:rsid w:val="000A78EE"/>
    <w:rsid w:val="000B252E"/>
    <w:rsid w:val="000C14F8"/>
    <w:rsid w:val="000C33DB"/>
    <w:rsid w:val="000E1C5E"/>
    <w:rsid w:val="000E35BB"/>
    <w:rsid w:val="000E4FF3"/>
    <w:rsid w:val="000E509C"/>
    <w:rsid w:val="000F191D"/>
    <w:rsid w:val="000F429B"/>
    <w:rsid w:val="000F44E1"/>
    <w:rsid w:val="000F62FD"/>
    <w:rsid w:val="001000C6"/>
    <w:rsid w:val="00103683"/>
    <w:rsid w:val="00106ACD"/>
    <w:rsid w:val="001074CD"/>
    <w:rsid w:val="00111598"/>
    <w:rsid w:val="00112D47"/>
    <w:rsid w:val="001131CA"/>
    <w:rsid w:val="00114C67"/>
    <w:rsid w:val="0011695E"/>
    <w:rsid w:val="00122748"/>
    <w:rsid w:val="001230E4"/>
    <w:rsid w:val="00125039"/>
    <w:rsid w:val="00125154"/>
    <w:rsid w:val="0013582F"/>
    <w:rsid w:val="001366EA"/>
    <w:rsid w:val="00141579"/>
    <w:rsid w:val="0014351D"/>
    <w:rsid w:val="0014525C"/>
    <w:rsid w:val="001458E9"/>
    <w:rsid w:val="00146E18"/>
    <w:rsid w:val="00151370"/>
    <w:rsid w:val="00152666"/>
    <w:rsid w:val="001641C5"/>
    <w:rsid w:val="0016493D"/>
    <w:rsid w:val="001670A3"/>
    <w:rsid w:val="00174765"/>
    <w:rsid w:val="00174E6E"/>
    <w:rsid w:val="00175B3C"/>
    <w:rsid w:val="001874D4"/>
    <w:rsid w:val="00191346"/>
    <w:rsid w:val="00195C21"/>
    <w:rsid w:val="001A01EC"/>
    <w:rsid w:val="001A678D"/>
    <w:rsid w:val="001B272D"/>
    <w:rsid w:val="001B2BD6"/>
    <w:rsid w:val="001B542F"/>
    <w:rsid w:val="001B7A17"/>
    <w:rsid w:val="001C5236"/>
    <w:rsid w:val="001E462B"/>
    <w:rsid w:val="001E668B"/>
    <w:rsid w:val="001E6CF7"/>
    <w:rsid w:val="001F00D5"/>
    <w:rsid w:val="0020475C"/>
    <w:rsid w:val="0020489F"/>
    <w:rsid w:val="00204E04"/>
    <w:rsid w:val="00210847"/>
    <w:rsid w:val="002117C7"/>
    <w:rsid w:val="00211A81"/>
    <w:rsid w:val="00214BFF"/>
    <w:rsid w:val="00215DEC"/>
    <w:rsid w:val="002162F1"/>
    <w:rsid w:val="002253DF"/>
    <w:rsid w:val="002262AB"/>
    <w:rsid w:val="002266BD"/>
    <w:rsid w:val="00236B62"/>
    <w:rsid w:val="00240F47"/>
    <w:rsid w:val="002421AB"/>
    <w:rsid w:val="00243D4C"/>
    <w:rsid w:val="002501ED"/>
    <w:rsid w:val="002509E5"/>
    <w:rsid w:val="00251FE4"/>
    <w:rsid w:val="00255214"/>
    <w:rsid w:val="00260236"/>
    <w:rsid w:val="002620A8"/>
    <w:rsid w:val="00263792"/>
    <w:rsid w:val="00267494"/>
    <w:rsid w:val="002707AF"/>
    <w:rsid w:val="00270B47"/>
    <w:rsid w:val="00274B81"/>
    <w:rsid w:val="002754B7"/>
    <w:rsid w:val="00277CCD"/>
    <w:rsid w:val="00283BA6"/>
    <w:rsid w:val="002843AA"/>
    <w:rsid w:val="00291992"/>
    <w:rsid w:val="00292C46"/>
    <w:rsid w:val="002963B3"/>
    <w:rsid w:val="00297160"/>
    <w:rsid w:val="00297D6B"/>
    <w:rsid w:val="002A02B8"/>
    <w:rsid w:val="002A30E6"/>
    <w:rsid w:val="002A38B0"/>
    <w:rsid w:val="002A6144"/>
    <w:rsid w:val="002A6242"/>
    <w:rsid w:val="002B037D"/>
    <w:rsid w:val="002B1E70"/>
    <w:rsid w:val="002B4E71"/>
    <w:rsid w:val="002B6FD4"/>
    <w:rsid w:val="002C0453"/>
    <w:rsid w:val="002C23A2"/>
    <w:rsid w:val="002C3174"/>
    <w:rsid w:val="002D04AF"/>
    <w:rsid w:val="002D2389"/>
    <w:rsid w:val="002D57BA"/>
    <w:rsid w:val="002D6D9D"/>
    <w:rsid w:val="002E1326"/>
    <w:rsid w:val="002E2018"/>
    <w:rsid w:val="002E42AC"/>
    <w:rsid w:val="002E4631"/>
    <w:rsid w:val="002E7A64"/>
    <w:rsid w:val="002F4CF9"/>
    <w:rsid w:val="002F677E"/>
    <w:rsid w:val="002F67DB"/>
    <w:rsid w:val="00312846"/>
    <w:rsid w:val="0031348A"/>
    <w:rsid w:val="003147BB"/>
    <w:rsid w:val="003158CD"/>
    <w:rsid w:val="003220D3"/>
    <w:rsid w:val="003221AF"/>
    <w:rsid w:val="003301B8"/>
    <w:rsid w:val="003341AA"/>
    <w:rsid w:val="003342D9"/>
    <w:rsid w:val="0033767D"/>
    <w:rsid w:val="003414D8"/>
    <w:rsid w:val="00345BB9"/>
    <w:rsid w:val="00350BA9"/>
    <w:rsid w:val="00351590"/>
    <w:rsid w:val="0035682D"/>
    <w:rsid w:val="00356A62"/>
    <w:rsid w:val="00360DB1"/>
    <w:rsid w:val="00377B59"/>
    <w:rsid w:val="0038092C"/>
    <w:rsid w:val="00390B9A"/>
    <w:rsid w:val="0039746C"/>
    <w:rsid w:val="003A0B38"/>
    <w:rsid w:val="003A1529"/>
    <w:rsid w:val="003A6CD6"/>
    <w:rsid w:val="003B23DE"/>
    <w:rsid w:val="003B7103"/>
    <w:rsid w:val="003C2766"/>
    <w:rsid w:val="003C6DB3"/>
    <w:rsid w:val="003D3430"/>
    <w:rsid w:val="003D47D1"/>
    <w:rsid w:val="003E0E4F"/>
    <w:rsid w:val="003E1B03"/>
    <w:rsid w:val="003E2806"/>
    <w:rsid w:val="003E3677"/>
    <w:rsid w:val="003E3E92"/>
    <w:rsid w:val="003E63A8"/>
    <w:rsid w:val="003E668D"/>
    <w:rsid w:val="003F6D4D"/>
    <w:rsid w:val="00400849"/>
    <w:rsid w:val="00407B12"/>
    <w:rsid w:val="004116DE"/>
    <w:rsid w:val="00416742"/>
    <w:rsid w:val="00420320"/>
    <w:rsid w:val="004226C4"/>
    <w:rsid w:val="00422CA4"/>
    <w:rsid w:val="004235AC"/>
    <w:rsid w:val="00423D80"/>
    <w:rsid w:val="00424C5F"/>
    <w:rsid w:val="0042513E"/>
    <w:rsid w:val="00426EA5"/>
    <w:rsid w:val="004303AD"/>
    <w:rsid w:val="00434146"/>
    <w:rsid w:val="004419FD"/>
    <w:rsid w:val="00447188"/>
    <w:rsid w:val="004520D4"/>
    <w:rsid w:val="004676CC"/>
    <w:rsid w:val="00470085"/>
    <w:rsid w:val="0047074A"/>
    <w:rsid w:val="00471739"/>
    <w:rsid w:val="004734A9"/>
    <w:rsid w:val="0048031E"/>
    <w:rsid w:val="00492990"/>
    <w:rsid w:val="00492EBC"/>
    <w:rsid w:val="00493969"/>
    <w:rsid w:val="00494A72"/>
    <w:rsid w:val="00495041"/>
    <w:rsid w:val="004A0A5C"/>
    <w:rsid w:val="004A482D"/>
    <w:rsid w:val="004A6D47"/>
    <w:rsid w:val="004B1746"/>
    <w:rsid w:val="004B6754"/>
    <w:rsid w:val="004B6D95"/>
    <w:rsid w:val="004C4396"/>
    <w:rsid w:val="004C5206"/>
    <w:rsid w:val="004C671F"/>
    <w:rsid w:val="004D0897"/>
    <w:rsid w:val="004E2E0C"/>
    <w:rsid w:val="004E3589"/>
    <w:rsid w:val="004F05E8"/>
    <w:rsid w:val="004F2B4E"/>
    <w:rsid w:val="004F5895"/>
    <w:rsid w:val="004F7D63"/>
    <w:rsid w:val="004F7E4A"/>
    <w:rsid w:val="00501A7C"/>
    <w:rsid w:val="005023F0"/>
    <w:rsid w:val="00502F57"/>
    <w:rsid w:val="005033CC"/>
    <w:rsid w:val="00512167"/>
    <w:rsid w:val="0051584A"/>
    <w:rsid w:val="00516C78"/>
    <w:rsid w:val="00516F0C"/>
    <w:rsid w:val="00522BCE"/>
    <w:rsid w:val="005260D0"/>
    <w:rsid w:val="00526AB6"/>
    <w:rsid w:val="00526D9E"/>
    <w:rsid w:val="0053031F"/>
    <w:rsid w:val="00531FBC"/>
    <w:rsid w:val="00534156"/>
    <w:rsid w:val="00542D0A"/>
    <w:rsid w:val="005456AB"/>
    <w:rsid w:val="00552CA6"/>
    <w:rsid w:val="00556581"/>
    <w:rsid w:val="00562746"/>
    <w:rsid w:val="00564CE6"/>
    <w:rsid w:val="00564FD6"/>
    <w:rsid w:val="00570999"/>
    <w:rsid w:val="00572E44"/>
    <w:rsid w:val="00574B90"/>
    <w:rsid w:val="005833C2"/>
    <w:rsid w:val="0058341C"/>
    <w:rsid w:val="00583D81"/>
    <w:rsid w:val="00584FBC"/>
    <w:rsid w:val="00584FF5"/>
    <w:rsid w:val="00586255"/>
    <w:rsid w:val="0059053F"/>
    <w:rsid w:val="005962DE"/>
    <w:rsid w:val="0059733C"/>
    <w:rsid w:val="005A0591"/>
    <w:rsid w:val="005A060B"/>
    <w:rsid w:val="005A0E08"/>
    <w:rsid w:val="005A4D22"/>
    <w:rsid w:val="005B1BC4"/>
    <w:rsid w:val="005B7281"/>
    <w:rsid w:val="005B7644"/>
    <w:rsid w:val="005B7D78"/>
    <w:rsid w:val="005C4E69"/>
    <w:rsid w:val="005C53EC"/>
    <w:rsid w:val="005D38B6"/>
    <w:rsid w:val="005D3C90"/>
    <w:rsid w:val="005D5586"/>
    <w:rsid w:val="005E2F91"/>
    <w:rsid w:val="005F4E6B"/>
    <w:rsid w:val="005F7D24"/>
    <w:rsid w:val="00601449"/>
    <w:rsid w:val="00601B36"/>
    <w:rsid w:val="00610969"/>
    <w:rsid w:val="0061101F"/>
    <w:rsid w:val="0061125F"/>
    <w:rsid w:val="00611919"/>
    <w:rsid w:val="00612883"/>
    <w:rsid w:val="00620854"/>
    <w:rsid w:val="00620A70"/>
    <w:rsid w:val="00632262"/>
    <w:rsid w:val="006326F4"/>
    <w:rsid w:val="00632B00"/>
    <w:rsid w:val="006347B4"/>
    <w:rsid w:val="00635A05"/>
    <w:rsid w:val="00642EDA"/>
    <w:rsid w:val="00643D50"/>
    <w:rsid w:val="006457AE"/>
    <w:rsid w:val="006519F4"/>
    <w:rsid w:val="00653B02"/>
    <w:rsid w:val="0065786C"/>
    <w:rsid w:val="006579DC"/>
    <w:rsid w:val="00666D04"/>
    <w:rsid w:val="00666D30"/>
    <w:rsid w:val="00667FEF"/>
    <w:rsid w:val="00671785"/>
    <w:rsid w:val="00681D4A"/>
    <w:rsid w:val="00683220"/>
    <w:rsid w:val="00684849"/>
    <w:rsid w:val="006855FB"/>
    <w:rsid w:val="00685C10"/>
    <w:rsid w:val="00687829"/>
    <w:rsid w:val="00694667"/>
    <w:rsid w:val="0069678A"/>
    <w:rsid w:val="006969DE"/>
    <w:rsid w:val="00697049"/>
    <w:rsid w:val="006A2849"/>
    <w:rsid w:val="006A6676"/>
    <w:rsid w:val="006A757D"/>
    <w:rsid w:val="006A759D"/>
    <w:rsid w:val="006A7CB4"/>
    <w:rsid w:val="006B3B93"/>
    <w:rsid w:val="006B4DB8"/>
    <w:rsid w:val="006B6816"/>
    <w:rsid w:val="006C03B7"/>
    <w:rsid w:val="006C2202"/>
    <w:rsid w:val="006C3553"/>
    <w:rsid w:val="006D3AF9"/>
    <w:rsid w:val="006D434C"/>
    <w:rsid w:val="006D4EC8"/>
    <w:rsid w:val="006E1430"/>
    <w:rsid w:val="006E6137"/>
    <w:rsid w:val="006E62DA"/>
    <w:rsid w:val="006E77FF"/>
    <w:rsid w:val="007015D3"/>
    <w:rsid w:val="00701FB9"/>
    <w:rsid w:val="00702BB2"/>
    <w:rsid w:val="0070340D"/>
    <w:rsid w:val="00716BF0"/>
    <w:rsid w:val="00724179"/>
    <w:rsid w:val="007272D0"/>
    <w:rsid w:val="00730022"/>
    <w:rsid w:val="007321E0"/>
    <w:rsid w:val="0073643C"/>
    <w:rsid w:val="00737CF9"/>
    <w:rsid w:val="00742D66"/>
    <w:rsid w:val="00747944"/>
    <w:rsid w:val="0075561D"/>
    <w:rsid w:val="00755EC4"/>
    <w:rsid w:val="007560BD"/>
    <w:rsid w:val="007568CA"/>
    <w:rsid w:val="00760758"/>
    <w:rsid w:val="00760F79"/>
    <w:rsid w:val="00762374"/>
    <w:rsid w:val="00762ECF"/>
    <w:rsid w:val="00765FAA"/>
    <w:rsid w:val="00766E3B"/>
    <w:rsid w:val="0076783C"/>
    <w:rsid w:val="007730A8"/>
    <w:rsid w:val="00774FF9"/>
    <w:rsid w:val="00775063"/>
    <w:rsid w:val="00780079"/>
    <w:rsid w:val="00781392"/>
    <w:rsid w:val="007879F6"/>
    <w:rsid w:val="0079020D"/>
    <w:rsid w:val="00790B80"/>
    <w:rsid w:val="0079468F"/>
    <w:rsid w:val="00795045"/>
    <w:rsid w:val="00796459"/>
    <w:rsid w:val="00796700"/>
    <w:rsid w:val="0079776F"/>
    <w:rsid w:val="007B09C0"/>
    <w:rsid w:val="007B1B86"/>
    <w:rsid w:val="007B307E"/>
    <w:rsid w:val="007B47E6"/>
    <w:rsid w:val="007B4E1D"/>
    <w:rsid w:val="007B7544"/>
    <w:rsid w:val="007C2A30"/>
    <w:rsid w:val="007C66D2"/>
    <w:rsid w:val="007C6DDD"/>
    <w:rsid w:val="007D1FB3"/>
    <w:rsid w:val="007D5386"/>
    <w:rsid w:val="007D59B4"/>
    <w:rsid w:val="007E07A1"/>
    <w:rsid w:val="007E193E"/>
    <w:rsid w:val="007E4EB1"/>
    <w:rsid w:val="007E5340"/>
    <w:rsid w:val="007F48B1"/>
    <w:rsid w:val="008019F0"/>
    <w:rsid w:val="008039DD"/>
    <w:rsid w:val="00803A0C"/>
    <w:rsid w:val="00803F75"/>
    <w:rsid w:val="00804AC9"/>
    <w:rsid w:val="008106E4"/>
    <w:rsid w:val="008134CC"/>
    <w:rsid w:val="0082024E"/>
    <w:rsid w:val="0082167D"/>
    <w:rsid w:val="0082184D"/>
    <w:rsid w:val="00822EE2"/>
    <w:rsid w:val="00824211"/>
    <w:rsid w:val="008259A0"/>
    <w:rsid w:val="0082606D"/>
    <w:rsid w:val="00827D94"/>
    <w:rsid w:val="0084676D"/>
    <w:rsid w:val="00846ACF"/>
    <w:rsid w:val="00846B9E"/>
    <w:rsid w:val="008515E2"/>
    <w:rsid w:val="00853C40"/>
    <w:rsid w:val="00855594"/>
    <w:rsid w:val="00860D1B"/>
    <w:rsid w:val="00872D4A"/>
    <w:rsid w:val="00873189"/>
    <w:rsid w:val="00874B18"/>
    <w:rsid w:val="00881073"/>
    <w:rsid w:val="00883432"/>
    <w:rsid w:val="00885D50"/>
    <w:rsid w:val="00887C4D"/>
    <w:rsid w:val="00890063"/>
    <w:rsid w:val="008913E5"/>
    <w:rsid w:val="008918E2"/>
    <w:rsid w:val="00891B64"/>
    <w:rsid w:val="0089275D"/>
    <w:rsid w:val="00893380"/>
    <w:rsid w:val="00896916"/>
    <w:rsid w:val="008A28F7"/>
    <w:rsid w:val="008B095F"/>
    <w:rsid w:val="008B1E54"/>
    <w:rsid w:val="008B2509"/>
    <w:rsid w:val="008C059C"/>
    <w:rsid w:val="008C0C74"/>
    <w:rsid w:val="008C412A"/>
    <w:rsid w:val="008C752F"/>
    <w:rsid w:val="008C7C2D"/>
    <w:rsid w:val="008E078D"/>
    <w:rsid w:val="008E2437"/>
    <w:rsid w:val="008E505A"/>
    <w:rsid w:val="008E6431"/>
    <w:rsid w:val="008F2C8D"/>
    <w:rsid w:val="008F6783"/>
    <w:rsid w:val="0090150A"/>
    <w:rsid w:val="009015D5"/>
    <w:rsid w:val="00905DB4"/>
    <w:rsid w:val="009076F0"/>
    <w:rsid w:val="00912404"/>
    <w:rsid w:val="009152BD"/>
    <w:rsid w:val="00915678"/>
    <w:rsid w:val="009226F2"/>
    <w:rsid w:val="00923513"/>
    <w:rsid w:val="00930A04"/>
    <w:rsid w:val="00937E07"/>
    <w:rsid w:val="009401F2"/>
    <w:rsid w:val="00947B4B"/>
    <w:rsid w:val="0095386D"/>
    <w:rsid w:val="00956891"/>
    <w:rsid w:val="00971519"/>
    <w:rsid w:val="00974ECD"/>
    <w:rsid w:val="009757C7"/>
    <w:rsid w:val="00980B30"/>
    <w:rsid w:val="00984C13"/>
    <w:rsid w:val="009949CF"/>
    <w:rsid w:val="00995CE8"/>
    <w:rsid w:val="009A12E6"/>
    <w:rsid w:val="009A68BE"/>
    <w:rsid w:val="009A7689"/>
    <w:rsid w:val="009B2E41"/>
    <w:rsid w:val="009B3652"/>
    <w:rsid w:val="009B3A77"/>
    <w:rsid w:val="009B5309"/>
    <w:rsid w:val="009D4E45"/>
    <w:rsid w:val="009D6A71"/>
    <w:rsid w:val="009E0044"/>
    <w:rsid w:val="009E1D4C"/>
    <w:rsid w:val="009E377F"/>
    <w:rsid w:val="009E4A38"/>
    <w:rsid w:val="009E6F7C"/>
    <w:rsid w:val="009F318F"/>
    <w:rsid w:val="009F4C51"/>
    <w:rsid w:val="009F6313"/>
    <w:rsid w:val="00A07E00"/>
    <w:rsid w:val="00A128A0"/>
    <w:rsid w:val="00A14F22"/>
    <w:rsid w:val="00A20E82"/>
    <w:rsid w:val="00A226FD"/>
    <w:rsid w:val="00A27C1C"/>
    <w:rsid w:val="00A33FF5"/>
    <w:rsid w:val="00A42103"/>
    <w:rsid w:val="00A421ED"/>
    <w:rsid w:val="00A45020"/>
    <w:rsid w:val="00A52E2C"/>
    <w:rsid w:val="00A565B6"/>
    <w:rsid w:val="00A57E19"/>
    <w:rsid w:val="00A65E65"/>
    <w:rsid w:val="00A70B6C"/>
    <w:rsid w:val="00A73306"/>
    <w:rsid w:val="00A75CD4"/>
    <w:rsid w:val="00A7677D"/>
    <w:rsid w:val="00A8110E"/>
    <w:rsid w:val="00A81301"/>
    <w:rsid w:val="00A843D7"/>
    <w:rsid w:val="00A8488E"/>
    <w:rsid w:val="00A84895"/>
    <w:rsid w:val="00A862BF"/>
    <w:rsid w:val="00A8630F"/>
    <w:rsid w:val="00A92481"/>
    <w:rsid w:val="00AA3B37"/>
    <w:rsid w:val="00AB0D02"/>
    <w:rsid w:val="00AC26A8"/>
    <w:rsid w:val="00AC31C2"/>
    <w:rsid w:val="00AD0415"/>
    <w:rsid w:val="00AD14DE"/>
    <w:rsid w:val="00AD6B48"/>
    <w:rsid w:val="00AE33B9"/>
    <w:rsid w:val="00AE4FA2"/>
    <w:rsid w:val="00AE50D5"/>
    <w:rsid w:val="00AF3171"/>
    <w:rsid w:val="00AF35BE"/>
    <w:rsid w:val="00AF3E96"/>
    <w:rsid w:val="00AF7137"/>
    <w:rsid w:val="00B01AEB"/>
    <w:rsid w:val="00B0407E"/>
    <w:rsid w:val="00B04268"/>
    <w:rsid w:val="00B10300"/>
    <w:rsid w:val="00B1108A"/>
    <w:rsid w:val="00B16232"/>
    <w:rsid w:val="00B16252"/>
    <w:rsid w:val="00B16DC8"/>
    <w:rsid w:val="00B20F2A"/>
    <w:rsid w:val="00B213B7"/>
    <w:rsid w:val="00B21F27"/>
    <w:rsid w:val="00B22033"/>
    <w:rsid w:val="00B36758"/>
    <w:rsid w:val="00B43DFE"/>
    <w:rsid w:val="00B44784"/>
    <w:rsid w:val="00B45E62"/>
    <w:rsid w:val="00B51DE5"/>
    <w:rsid w:val="00B53685"/>
    <w:rsid w:val="00B63C3E"/>
    <w:rsid w:val="00B65211"/>
    <w:rsid w:val="00B6768F"/>
    <w:rsid w:val="00B714DC"/>
    <w:rsid w:val="00B74517"/>
    <w:rsid w:val="00B80818"/>
    <w:rsid w:val="00B80D8D"/>
    <w:rsid w:val="00B84838"/>
    <w:rsid w:val="00B85586"/>
    <w:rsid w:val="00B867AA"/>
    <w:rsid w:val="00B87D88"/>
    <w:rsid w:val="00B909B8"/>
    <w:rsid w:val="00B93517"/>
    <w:rsid w:val="00B9550A"/>
    <w:rsid w:val="00BA0B3F"/>
    <w:rsid w:val="00BA1161"/>
    <w:rsid w:val="00BA4FAB"/>
    <w:rsid w:val="00BA649F"/>
    <w:rsid w:val="00BB3E69"/>
    <w:rsid w:val="00BB4CD4"/>
    <w:rsid w:val="00BC10E4"/>
    <w:rsid w:val="00BC1DEA"/>
    <w:rsid w:val="00BC2545"/>
    <w:rsid w:val="00BC27E6"/>
    <w:rsid w:val="00BC3381"/>
    <w:rsid w:val="00BC42FE"/>
    <w:rsid w:val="00BD31C1"/>
    <w:rsid w:val="00BD3461"/>
    <w:rsid w:val="00BD51B4"/>
    <w:rsid w:val="00BD55BA"/>
    <w:rsid w:val="00BE2209"/>
    <w:rsid w:val="00BE27A2"/>
    <w:rsid w:val="00BE3BCA"/>
    <w:rsid w:val="00BE5DDA"/>
    <w:rsid w:val="00BF1B5C"/>
    <w:rsid w:val="00BF3CE2"/>
    <w:rsid w:val="00BF7711"/>
    <w:rsid w:val="00C137D6"/>
    <w:rsid w:val="00C217F5"/>
    <w:rsid w:val="00C34DCB"/>
    <w:rsid w:val="00C376A6"/>
    <w:rsid w:val="00C40487"/>
    <w:rsid w:val="00C41FBD"/>
    <w:rsid w:val="00C46437"/>
    <w:rsid w:val="00C4681C"/>
    <w:rsid w:val="00C47359"/>
    <w:rsid w:val="00C53D4C"/>
    <w:rsid w:val="00C54ABD"/>
    <w:rsid w:val="00C63026"/>
    <w:rsid w:val="00C7120C"/>
    <w:rsid w:val="00C7556F"/>
    <w:rsid w:val="00C75C95"/>
    <w:rsid w:val="00C81B5C"/>
    <w:rsid w:val="00C820A5"/>
    <w:rsid w:val="00C8758E"/>
    <w:rsid w:val="00C87D91"/>
    <w:rsid w:val="00C92AF1"/>
    <w:rsid w:val="00CA2C9D"/>
    <w:rsid w:val="00CA3E88"/>
    <w:rsid w:val="00CA7C7F"/>
    <w:rsid w:val="00CB1611"/>
    <w:rsid w:val="00CB4CC5"/>
    <w:rsid w:val="00CB7956"/>
    <w:rsid w:val="00CC126F"/>
    <w:rsid w:val="00CC2174"/>
    <w:rsid w:val="00CC39D9"/>
    <w:rsid w:val="00CC61AB"/>
    <w:rsid w:val="00CD3EBB"/>
    <w:rsid w:val="00CD5365"/>
    <w:rsid w:val="00CD659D"/>
    <w:rsid w:val="00CE0C67"/>
    <w:rsid w:val="00CE1DBE"/>
    <w:rsid w:val="00CE64B7"/>
    <w:rsid w:val="00CE7C4A"/>
    <w:rsid w:val="00CF148B"/>
    <w:rsid w:val="00CF1912"/>
    <w:rsid w:val="00CF371B"/>
    <w:rsid w:val="00CF6A50"/>
    <w:rsid w:val="00D00978"/>
    <w:rsid w:val="00D0183F"/>
    <w:rsid w:val="00D04C66"/>
    <w:rsid w:val="00D04D6A"/>
    <w:rsid w:val="00D0661F"/>
    <w:rsid w:val="00D06F53"/>
    <w:rsid w:val="00D103AD"/>
    <w:rsid w:val="00D11095"/>
    <w:rsid w:val="00D148EB"/>
    <w:rsid w:val="00D1674D"/>
    <w:rsid w:val="00D16F1D"/>
    <w:rsid w:val="00D17E71"/>
    <w:rsid w:val="00D306FD"/>
    <w:rsid w:val="00D312C2"/>
    <w:rsid w:val="00D3326B"/>
    <w:rsid w:val="00D36AAD"/>
    <w:rsid w:val="00D36B24"/>
    <w:rsid w:val="00D42B74"/>
    <w:rsid w:val="00D46131"/>
    <w:rsid w:val="00D47213"/>
    <w:rsid w:val="00D506C8"/>
    <w:rsid w:val="00D52DAF"/>
    <w:rsid w:val="00D530BB"/>
    <w:rsid w:val="00D5430C"/>
    <w:rsid w:val="00D55FD2"/>
    <w:rsid w:val="00D56AD1"/>
    <w:rsid w:val="00D70B9C"/>
    <w:rsid w:val="00D72B20"/>
    <w:rsid w:val="00D77628"/>
    <w:rsid w:val="00D817E4"/>
    <w:rsid w:val="00D82004"/>
    <w:rsid w:val="00D93DC5"/>
    <w:rsid w:val="00D940A7"/>
    <w:rsid w:val="00D9604C"/>
    <w:rsid w:val="00DA5A9C"/>
    <w:rsid w:val="00DA75AA"/>
    <w:rsid w:val="00DA7735"/>
    <w:rsid w:val="00DB1CDC"/>
    <w:rsid w:val="00DC07F8"/>
    <w:rsid w:val="00DC1B12"/>
    <w:rsid w:val="00DC44A3"/>
    <w:rsid w:val="00DD1BA4"/>
    <w:rsid w:val="00DD4A2B"/>
    <w:rsid w:val="00DD6AFC"/>
    <w:rsid w:val="00DE2741"/>
    <w:rsid w:val="00DF17A1"/>
    <w:rsid w:val="00DF1DD1"/>
    <w:rsid w:val="00DF2D2E"/>
    <w:rsid w:val="00DF6B54"/>
    <w:rsid w:val="00E01DAA"/>
    <w:rsid w:val="00E040DD"/>
    <w:rsid w:val="00E05E38"/>
    <w:rsid w:val="00E1485D"/>
    <w:rsid w:val="00E153DF"/>
    <w:rsid w:val="00E224B1"/>
    <w:rsid w:val="00E2481F"/>
    <w:rsid w:val="00E309BA"/>
    <w:rsid w:val="00E33977"/>
    <w:rsid w:val="00E40558"/>
    <w:rsid w:val="00E46D6C"/>
    <w:rsid w:val="00E54986"/>
    <w:rsid w:val="00E5664E"/>
    <w:rsid w:val="00E57415"/>
    <w:rsid w:val="00E63DDC"/>
    <w:rsid w:val="00E729B0"/>
    <w:rsid w:val="00E76A61"/>
    <w:rsid w:val="00E77FDB"/>
    <w:rsid w:val="00E823BA"/>
    <w:rsid w:val="00E97071"/>
    <w:rsid w:val="00EB07A9"/>
    <w:rsid w:val="00EB4922"/>
    <w:rsid w:val="00EB4B2D"/>
    <w:rsid w:val="00EC4351"/>
    <w:rsid w:val="00EC73F0"/>
    <w:rsid w:val="00ED30B2"/>
    <w:rsid w:val="00ED4203"/>
    <w:rsid w:val="00ED7B2B"/>
    <w:rsid w:val="00EE03DC"/>
    <w:rsid w:val="00EE5708"/>
    <w:rsid w:val="00EE68F0"/>
    <w:rsid w:val="00EF3A2D"/>
    <w:rsid w:val="00EF4389"/>
    <w:rsid w:val="00EF6C62"/>
    <w:rsid w:val="00F018C5"/>
    <w:rsid w:val="00F069C1"/>
    <w:rsid w:val="00F12584"/>
    <w:rsid w:val="00F12853"/>
    <w:rsid w:val="00F24035"/>
    <w:rsid w:val="00F27DF6"/>
    <w:rsid w:val="00F300F4"/>
    <w:rsid w:val="00F305E3"/>
    <w:rsid w:val="00F3651D"/>
    <w:rsid w:val="00F42123"/>
    <w:rsid w:val="00F4373E"/>
    <w:rsid w:val="00F469AB"/>
    <w:rsid w:val="00F50BC6"/>
    <w:rsid w:val="00F533E0"/>
    <w:rsid w:val="00F53D5A"/>
    <w:rsid w:val="00F53E4C"/>
    <w:rsid w:val="00F61650"/>
    <w:rsid w:val="00F63957"/>
    <w:rsid w:val="00F6436E"/>
    <w:rsid w:val="00F64EE8"/>
    <w:rsid w:val="00F66D3D"/>
    <w:rsid w:val="00F7051C"/>
    <w:rsid w:val="00F71E5B"/>
    <w:rsid w:val="00F74453"/>
    <w:rsid w:val="00F76E92"/>
    <w:rsid w:val="00F80B52"/>
    <w:rsid w:val="00F812B0"/>
    <w:rsid w:val="00F812DC"/>
    <w:rsid w:val="00F81F4B"/>
    <w:rsid w:val="00F82012"/>
    <w:rsid w:val="00F85E39"/>
    <w:rsid w:val="00F86F8E"/>
    <w:rsid w:val="00F87B71"/>
    <w:rsid w:val="00F910EA"/>
    <w:rsid w:val="00FA1C7D"/>
    <w:rsid w:val="00FA2560"/>
    <w:rsid w:val="00FA2E02"/>
    <w:rsid w:val="00FA3BFC"/>
    <w:rsid w:val="00FA7ADB"/>
    <w:rsid w:val="00FB10B9"/>
    <w:rsid w:val="00FB6DB0"/>
    <w:rsid w:val="00FC00E6"/>
    <w:rsid w:val="00FC6744"/>
    <w:rsid w:val="00FD2F72"/>
    <w:rsid w:val="00FD310B"/>
    <w:rsid w:val="00FD52F0"/>
    <w:rsid w:val="00FE0D0B"/>
    <w:rsid w:val="00FE42C0"/>
    <w:rsid w:val="00FE5045"/>
    <w:rsid w:val="00FE5089"/>
    <w:rsid w:val="00FE7AD8"/>
    <w:rsid w:val="00FF1B4D"/>
    <w:rsid w:val="00FF6764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3489"/>
    <o:shapelayout v:ext="edit">
      <o:idmap v:ext="edit" data="1"/>
    </o:shapelayout>
  </w:shapeDefaults>
  <w:decimalSymbol w:val=","/>
  <w:listSeparator w:val=";"/>
  <w14:docId w14:val="365C04EA"/>
  <w15:docId w15:val="{82E44293-5D7F-40A7-BFEA-D0A1B2550E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73306"/>
  </w:style>
  <w:style w:type="paragraph" w:styleId="1">
    <w:name w:val="heading 1"/>
    <w:aliases w:val="Т3"/>
    <w:basedOn w:val="a"/>
    <w:next w:val="a"/>
    <w:link w:val="10"/>
    <w:qFormat/>
    <w:rsid w:val="004A6D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Т4,OG Heading 2"/>
    <w:basedOn w:val="a"/>
    <w:link w:val="20"/>
    <w:uiPriority w:val="9"/>
    <w:qFormat/>
    <w:rsid w:val="00FC00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aliases w:val="Tab"/>
    <w:basedOn w:val="a"/>
    <w:link w:val="30"/>
    <w:uiPriority w:val="9"/>
    <w:qFormat/>
    <w:rsid w:val="00FC00E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aliases w:val="Tab_name Знак"/>
    <w:basedOn w:val="a"/>
    <w:next w:val="a"/>
    <w:link w:val="41"/>
    <w:qFormat/>
    <w:rsid w:val="00D72B20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paragraph" w:styleId="5">
    <w:name w:val="heading 5"/>
    <w:basedOn w:val="a"/>
    <w:next w:val="a"/>
    <w:link w:val="50"/>
    <w:uiPriority w:val="9"/>
    <w:qFormat/>
    <w:rsid w:val="00D72B20"/>
    <w:pPr>
      <w:keepNext/>
      <w:keepLines/>
      <w:spacing w:before="200" w:after="0" w:line="276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812DC"/>
    <w:pPr>
      <w:numPr>
        <w:ilvl w:val="5"/>
        <w:numId w:val="1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Т4 Знак,OG Heading 2 Знак"/>
    <w:basedOn w:val="a0"/>
    <w:link w:val="2"/>
    <w:uiPriority w:val="9"/>
    <w:rsid w:val="00FC00E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FC00E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BE2209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3E1B03"/>
  </w:style>
  <w:style w:type="paragraph" w:styleId="a7">
    <w:name w:val="footer"/>
    <w:basedOn w:val="a"/>
    <w:link w:val="a8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E1B03"/>
  </w:style>
  <w:style w:type="paragraph" w:styleId="a9">
    <w:name w:val="Balloon Text"/>
    <w:basedOn w:val="a"/>
    <w:link w:val="aa"/>
    <w:uiPriority w:val="99"/>
    <w:unhideWhenUsed/>
    <w:rsid w:val="008202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82024E"/>
    <w:rPr>
      <w:rFonts w:ascii="Segoe UI" w:hAnsi="Segoe UI" w:cs="Segoe UI"/>
      <w:sz w:val="18"/>
      <w:szCs w:val="18"/>
    </w:rPr>
  </w:style>
  <w:style w:type="paragraph" w:styleId="ab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c"/>
    <w:qFormat/>
    <w:rsid w:val="00846B9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d">
    <w:name w:val="Содержимое таблицы"/>
    <w:basedOn w:val="a"/>
    <w:rsid w:val="0059053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paragraph" w:styleId="ae">
    <w:name w:val="Normal (Web)"/>
    <w:aliases w:val="Обычный (веб),Обычный (Web), Знак Знак22,Знак Знак22"/>
    <w:basedOn w:val="a"/>
    <w:unhideWhenUsed/>
    <w:qFormat/>
    <w:rsid w:val="005905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24">
    <w:name w:val="rvts24"/>
    <w:rsid w:val="0059053F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61101F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4A6D47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Т3 Знак"/>
    <w:basedOn w:val="a0"/>
    <w:link w:val="1"/>
    <w:rsid w:val="004A6D4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Body Text Indent"/>
    <w:basedOn w:val="a"/>
    <w:link w:val="af0"/>
    <w:uiPriority w:val="99"/>
    <w:rsid w:val="007321E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0">
    <w:name w:val="Основной текст с отступом Знак"/>
    <w:basedOn w:val="a0"/>
    <w:link w:val="af"/>
    <w:uiPriority w:val="99"/>
    <w:rsid w:val="007321E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1">
    <w:name w:val="Основной текст2"/>
    <w:basedOn w:val="a"/>
    <w:rsid w:val="001641C5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40">
    <w:name w:val="Заголовок 4 Знак"/>
    <w:basedOn w:val="a0"/>
    <w:uiPriority w:val="9"/>
    <w:semiHidden/>
    <w:rsid w:val="00D72B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D72B20"/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af1">
    <w:name w:val="Document Map"/>
    <w:basedOn w:val="a"/>
    <w:link w:val="af2"/>
    <w:uiPriority w:val="99"/>
    <w:unhideWhenUsed/>
    <w:rsid w:val="00D72B20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af2">
    <w:name w:val="Схема документа Знак"/>
    <w:basedOn w:val="a0"/>
    <w:link w:val="af1"/>
    <w:uiPriority w:val="99"/>
    <w:rsid w:val="00D72B20"/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41">
    <w:name w:val="Заголовок 4 Знак1"/>
    <w:aliases w:val="Tab_name Знак Знак"/>
    <w:link w:val="4"/>
    <w:rsid w:val="00D72B20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3">
    <w:name w:val="Hyperlink"/>
    <w:uiPriority w:val="99"/>
    <w:rsid w:val="00D72B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rsid w:val="00D72B20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D72B20"/>
    <w:pPr>
      <w:spacing w:after="100" w:line="276" w:lineRule="auto"/>
      <w:ind w:left="6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D72B20"/>
    <w:pPr>
      <w:spacing w:after="100" w:line="276" w:lineRule="auto"/>
      <w:ind w:left="88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D72B20"/>
    <w:pPr>
      <w:spacing w:after="100" w:line="276" w:lineRule="auto"/>
      <w:ind w:left="110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72B20"/>
    <w:pPr>
      <w:spacing w:after="100" w:line="276" w:lineRule="auto"/>
      <w:ind w:left="132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72B20"/>
    <w:pPr>
      <w:spacing w:after="100" w:line="276" w:lineRule="auto"/>
      <w:ind w:left="154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72B20"/>
    <w:pPr>
      <w:spacing w:after="100" w:line="276" w:lineRule="auto"/>
      <w:ind w:left="17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D72B20"/>
    <w:pPr>
      <w:keepNext/>
      <w:spacing w:before="240" w:beforeAutospacing="0" w:after="240" w:afterAutospacing="0" w:line="360" w:lineRule="auto"/>
      <w:jc w:val="center"/>
    </w:pPr>
    <w:rPr>
      <w:i/>
      <w:iCs/>
      <w:kern w:val="32"/>
      <w:sz w:val="24"/>
      <w:szCs w:val="20"/>
      <w:lang w:val="x-none" w:eastAsia="en-US"/>
    </w:rPr>
  </w:style>
  <w:style w:type="character" w:styleId="af4">
    <w:name w:val="annotation reference"/>
    <w:uiPriority w:val="99"/>
    <w:unhideWhenUsed/>
    <w:rsid w:val="00D72B20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D72B20"/>
    <w:pPr>
      <w:spacing w:after="20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6">
    <w:name w:val="Текст примечания Знак"/>
    <w:basedOn w:val="a0"/>
    <w:link w:val="af5"/>
    <w:uiPriority w:val="99"/>
    <w:rsid w:val="00D72B20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7">
    <w:name w:val="annotation subject"/>
    <w:basedOn w:val="af5"/>
    <w:next w:val="af5"/>
    <w:link w:val="af8"/>
    <w:uiPriority w:val="99"/>
    <w:unhideWhenUsed/>
    <w:rsid w:val="00D72B20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rsid w:val="00D72B20"/>
    <w:rPr>
      <w:rFonts w:ascii="Times New Roman" w:eastAsia="Calibri" w:hAnsi="Times New Roman" w:cs="Times New Roman"/>
      <w:b/>
      <w:bCs/>
      <w:sz w:val="20"/>
      <w:szCs w:val="20"/>
      <w:lang w:val="x-none" w:eastAsia="x-none"/>
    </w:rPr>
  </w:style>
  <w:style w:type="character" w:styleId="af9">
    <w:name w:val="page number"/>
    <w:basedOn w:val="a0"/>
    <w:rsid w:val="00D72B20"/>
  </w:style>
  <w:style w:type="paragraph" w:styleId="afa">
    <w:name w:val="Body Text"/>
    <w:aliases w:val=" Знак Знак Знак,Таблица TEXT,Body single,bt,Body Text Char,Основной текст Знак Знак Знак Знак"/>
    <w:basedOn w:val="a"/>
    <w:link w:val="afb"/>
    <w:rsid w:val="00D72B2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fb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a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ConsPlusNormal">
    <w:name w:val="ConsPlusNormal"/>
    <w:link w:val="ConsPlusNormal0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D72B20"/>
  </w:style>
  <w:style w:type="character" w:customStyle="1" w:styleId="apple-converted-space">
    <w:name w:val="apple-converted-space"/>
    <w:basedOn w:val="a0"/>
    <w:rsid w:val="00D72B20"/>
  </w:style>
  <w:style w:type="paragraph" w:styleId="afc">
    <w:name w:val="Plain Text"/>
    <w:basedOn w:val="a"/>
    <w:link w:val="afd"/>
    <w:rsid w:val="00D72B2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d">
    <w:name w:val="Текст Знак"/>
    <w:basedOn w:val="a0"/>
    <w:link w:val="afc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afe">
    <w:name w:val="Strong"/>
    <w:qFormat/>
    <w:rsid w:val="00D72B20"/>
    <w:rPr>
      <w:b/>
      <w:bCs/>
    </w:rPr>
  </w:style>
  <w:style w:type="paragraph" w:styleId="23">
    <w:name w:val="Body Text 2"/>
    <w:basedOn w:val="a"/>
    <w:link w:val="24"/>
    <w:rsid w:val="00D72B2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24">
    <w:name w:val="Основной текст 2 Знак"/>
    <w:basedOn w:val="a0"/>
    <w:link w:val="2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43">
    <w:name w:val="Стиль4 Знак"/>
    <w:basedOn w:val="af"/>
    <w:link w:val="44"/>
    <w:rsid w:val="00D72B20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Style5">
    <w:name w:val="Style5"/>
    <w:basedOn w:val="a"/>
    <w:rsid w:val="00D72B20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25">
    <w:name w:val="Font Style25"/>
    <w:rsid w:val="00D72B20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iPriority w:val="99"/>
    <w:unhideWhenUsed/>
    <w:rsid w:val="00D72B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0"/>
    <w:uiPriority w:val="9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"/>
    <w:uiPriority w:val="99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1">
    <w:name w:val="footnote reference"/>
    <w:aliases w:val="Знак сноски-FN"/>
    <w:uiPriority w:val="99"/>
    <w:rsid w:val="00D72B20"/>
    <w:rPr>
      <w:vertAlign w:val="superscript"/>
    </w:rPr>
  </w:style>
  <w:style w:type="paragraph" w:styleId="32">
    <w:name w:val="Body Text Indent 3"/>
    <w:basedOn w:val="a"/>
    <w:link w:val="33"/>
    <w:rsid w:val="00D72B2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3">
    <w:name w:val="Основной текст с отступом 3 Знак"/>
    <w:basedOn w:val="a0"/>
    <w:link w:val="32"/>
    <w:rsid w:val="00D72B2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firmname1">
    <w:name w:val="firm_name1"/>
    <w:rsid w:val="00D72B20"/>
    <w:rPr>
      <w:b/>
      <w:bCs/>
      <w:color w:val="005FB1"/>
      <w:sz w:val="30"/>
      <w:szCs w:val="30"/>
    </w:rPr>
  </w:style>
  <w:style w:type="character" w:customStyle="1" w:styleId="telefon1">
    <w:name w:val="telefon1"/>
    <w:rsid w:val="00D72B20"/>
    <w:rPr>
      <w:color w:val="000000"/>
      <w:sz w:val="26"/>
      <w:szCs w:val="26"/>
    </w:rPr>
  </w:style>
  <w:style w:type="paragraph" w:styleId="aff2">
    <w:name w:val="Subtitle"/>
    <w:basedOn w:val="a"/>
    <w:link w:val="aff3"/>
    <w:qFormat/>
    <w:rsid w:val="00D72B2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customStyle="1" w:styleId="aff3">
    <w:name w:val="Подзаголовок Знак"/>
    <w:basedOn w:val="a0"/>
    <w:link w:val="aff2"/>
    <w:rsid w:val="00D72B20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table" w:styleId="aff4">
    <w:name w:val="Table Grid"/>
    <w:basedOn w:val="a1"/>
    <w:uiPriority w:val="3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 Знак Знак Знак Знак1 Знак Знак Знак Знак"/>
    <w:basedOn w:val="a"/>
    <w:rsid w:val="00D72B20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f5">
    <w:name w:val="Emphasis"/>
    <w:qFormat/>
    <w:rsid w:val="00D72B20"/>
    <w:rPr>
      <w:i/>
      <w:iCs/>
    </w:rPr>
  </w:style>
  <w:style w:type="paragraph" w:customStyle="1" w:styleId="ConsPlusTitle">
    <w:name w:val="ConsPlusTitle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WW-1">
    <w:name w:val="WW- Знак1"/>
    <w:rsid w:val="00D72B20"/>
    <w:rPr>
      <w:sz w:val="24"/>
      <w:szCs w:val="24"/>
    </w:rPr>
  </w:style>
  <w:style w:type="paragraph" w:customStyle="1" w:styleId="13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D72B2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14">
    <w:name w:val="Обычный1"/>
    <w:rsid w:val="00D72B2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0">
    <w:name w:val="Основной текст 2 Знак2"/>
    <w:rsid w:val="00D72B20"/>
    <w:rPr>
      <w:sz w:val="24"/>
      <w:szCs w:val="24"/>
      <w:lang w:eastAsia="ar-SA"/>
    </w:rPr>
  </w:style>
  <w:style w:type="paragraph" w:styleId="aff6">
    <w:name w:val="Revision"/>
    <w:hidden/>
    <w:uiPriority w:val="99"/>
    <w:semiHidden/>
    <w:rsid w:val="00D72B20"/>
    <w:pPr>
      <w:spacing w:after="0" w:line="240" w:lineRule="auto"/>
    </w:pPr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45">
    <w:name w:val="Красная строка4"/>
    <w:basedOn w:val="afa"/>
    <w:rsid w:val="00D72B20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7">
    <w:name w:val="Body Text First Indent"/>
    <w:basedOn w:val="afa"/>
    <w:link w:val="aff8"/>
    <w:rsid w:val="00D72B20"/>
    <w:pPr>
      <w:spacing w:after="120"/>
      <w:ind w:firstLine="210"/>
      <w:jc w:val="left"/>
    </w:pPr>
  </w:style>
  <w:style w:type="character" w:customStyle="1" w:styleId="aff8">
    <w:name w:val="Красная строка Знак"/>
    <w:basedOn w:val="afb"/>
    <w:link w:val="aff7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FR3">
    <w:name w:val="FR3"/>
    <w:rsid w:val="00D72B20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18"/>
      <w:szCs w:val="20"/>
      <w:lang w:eastAsia="ru-RU"/>
    </w:rPr>
  </w:style>
  <w:style w:type="paragraph" w:customStyle="1" w:styleId="h2">
    <w:name w:val="h2"/>
    <w:basedOn w:val="aff9"/>
    <w:rsid w:val="00D72B20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</w:rPr>
  </w:style>
  <w:style w:type="paragraph" w:customStyle="1" w:styleId="affa">
    <w:basedOn w:val="a"/>
    <w:next w:val="a"/>
    <w:link w:val="affb"/>
    <w:uiPriority w:val="10"/>
    <w:qFormat/>
    <w:rsid w:val="00D72B20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ffb">
    <w:name w:val="Название Знак"/>
    <w:link w:val="affa"/>
    <w:uiPriority w:val="10"/>
    <w:rsid w:val="00D72B20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00">
    <w:name w:val="Стиль 10 пт По центру"/>
    <w:basedOn w:val="a"/>
    <w:qFormat/>
    <w:rsid w:val="00D72B20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210">
    <w:name w:val="Основной текст 2 Знак1"/>
    <w:rsid w:val="00D72B20"/>
    <w:rPr>
      <w:sz w:val="24"/>
      <w:szCs w:val="24"/>
    </w:rPr>
  </w:style>
  <w:style w:type="paragraph" w:customStyle="1" w:styleId="affc">
    <w:name w:val="Шапка_табл"/>
    <w:basedOn w:val="a"/>
    <w:rsid w:val="00D72B20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5">
    <w:name w:val="Body Text Indent 2"/>
    <w:basedOn w:val="a"/>
    <w:link w:val="26"/>
    <w:uiPriority w:val="99"/>
    <w:unhideWhenUsed/>
    <w:rsid w:val="00D72B20"/>
    <w:pPr>
      <w:spacing w:after="120" w:line="480" w:lineRule="auto"/>
      <w:ind w:left="283"/>
    </w:pPr>
    <w:rPr>
      <w:rFonts w:ascii="Times New Roman" w:eastAsia="Calibri" w:hAnsi="Times New Roman" w:cs="Times New Roman"/>
      <w:kern w:val="2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D72B20"/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affd">
    <w:name w:val="Заголовок статьи"/>
    <w:basedOn w:val="a"/>
    <w:next w:val="a"/>
    <w:rsid w:val="00D72B20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5">
    <w:name w:val="Абзац списка1"/>
    <w:basedOn w:val="a"/>
    <w:uiPriority w:val="99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9pt">
    <w:name w:val="Основной текст + 9 pt"/>
    <w:rsid w:val="00D72B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e">
    <w:name w:val="Основной текст_"/>
    <w:link w:val="34"/>
    <w:uiPriority w:val="99"/>
    <w:rsid w:val="00D72B20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e"/>
    <w:uiPriority w:val="99"/>
    <w:rsid w:val="00D72B20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7">
    <w:name w:val="Абзац списка2"/>
    <w:basedOn w:val="a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ff">
    <w:name w:val="Основной текст + Не полужирный"/>
    <w:uiPriority w:val="99"/>
    <w:rsid w:val="00D72B20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D72B20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D72B20"/>
    <w:rPr>
      <w:rFonts w:ascii="Times New Roman" w:hAnsi="Times New Roman" w:cs="Times New Roman"/>
      <w:sz w:val="23"/>
      <w:szCs w:val="23"/>
      <w:u w:val="none"/>
    </w:rPr>
  </w:style>
  <w:style w:type="character" w:customStyle="1" w:styleId="afff0">
    <w:name w:val="Символ сноски"/>
    <w:rsid w:val="00D72B20"/>
    <w:rPr>
      <w:vertAlign w:val="superscript"/>
    </w:rPr>
  </w:style>
  <w:style w:type="character" w:customStyle="1" w:styleId="16">
    <w:name w:val="Знак сноски1"/>
    <w:rsid w:val="00D72B20"/>
    <w:rPr>
      <w:vertAlign w:val="superscript"/>
    </w:rPr>
  </w:style>
  <w:style w:type="paragraph" w:customStyle="1" w:styleId="17">
    <w:name w:val="Название объекта1"/>
    <w:basedOn w:val="a"/>
    <w:next w:val="a"/>
    <w:rsid w:val="00D72B20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</w:rPr>
  </w:style>
  <w:style w:type="paragraph" w:customStyle="1" w:styleId="Standard">
    <w:name w:val="Standard"/>
    <w:rsid w:val="00D72B2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customStyle="1" w:styleId="18">
    <w:name w:val="Основной текст1"/>
    <w:basedOn w:val="a"/>
    <w:uiPriority w:val="99"/>
    <w:rsid w:val="00D72B20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character" w:customStyle="1" w:styleId="CourierNew95pt">
    <w:name w:val="Основной текст + Courier New;9;5 pt"/>
    <w:rsid w:val="00D72B20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1">
    <w:name w:val="No Spacing"/>
    <w:link w:val="afff2"/>
    <w:uiPriority w:val="1"/>
    <w:qFormat/>
    <w:rsid w:val="00D72B2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f2">
    <w:name w:val="Без интервала Знак"/>
    <w:link w:val="afff1"/>
    <w:uiPriority w:val="1"/>
    <w:locked/>
    <w:rsid w:val="00D72B20"/>
    <w:rPr>
      <w:rFonts w:ascii="Calibri" w:eastAsia="Times New Roman" w:hAnsi="Calibri" w:cs="Times New Roman"/>
    </w:rPr>
  </w:style>
  <w:style w:type="character" w:customStyle="1" w:styleId="46">
    <w:name w:val="Основной текст (4)_"/>
    <w:link w:val="47"/>
    <w:uiPriority w:val="99"/>
    <w:locked/>
    <w:rsid w:val="00D72B20"/>
    <w:rPr>
      <w:sz w:val="24"/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D72B20"/>
    <w:pPr>
      <w:shd w:val="clear" w:color="auto" w:fill="FFFFFF"/>
      <w:spacing w:after="0" w:line="240" w:lineRule="atLeast"/>
    </w:pPr>
    <w:rPr>
      <w:sz w:val="24"/>
    </w:rPr>
  </w:style>
  <w:style w:type="paragraph" w:customStyle="1" w:styleId="Style2">
    <w:name w:val="Style2"/>
    <w:basedOn w:val="a"/>
    <w:uiPriority w:val="99"/>
    <w:rsid w:val="00D72B20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72B20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sz w:val="24"/>
      <w:szCs w:val="24"/>
      <w:lang w:eastAsia="ru-RU"/>
    </w:rPr>
  </w:style>
  <w:style w:type="character" w:customStyle="1" w:styleId="ac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"/>
    <w:link w:val="ab"/>
    <w:rsid w:val="00D72B2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8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D72B2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4">
    <w:name w:val="Абзац списка Знак"/>
    <w:link w:val="a3"/>
    <w:locked/>
    <w:rsid w:val="00D72B20"/>
  </w:style>
  <w:style w:type="character" w:customStyle="1" w:styleId="ConsPlusNormal0">
    <w:name w:val="ConsPlusNormal Знак"/>
    <w:link w:val="ConsPlusNormal"/>
    <w:locked/>
    <w:rsid w:val="00D72B2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text">
    <w:name w:val="headertext"/>
    <w:basedOn w:val="a"/>
    <w:rsid w:val="00D72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a1">
    <w:name w:val="N*r*a*1"/>
    <w:qFormat/>
    <w:rsid w:val="00D72B20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lang w:eastAsia="ru-RU"/>
    </w:rPr>
  </w:style>
  <w:style w:type="paragraph" w:customStyle="1" w:styleId="afff3">
    <w:name w:val="Нормальный (таблица)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f4">
    <w:name w:val="Прижатый влево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9">
    <w:name w:val="Title"/>
    <w:basedOn w:val="a"/>
    <w:next w:val="a"/>
    <w:link w:val="afff5"/>
    <w:qFormat/>
    <w:rsid w:val="00D72B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5">
    <w:name w:val="Заголовок Знак"/>
    <w:basedOn w:val="a0"/>
    <w:link w:val="aff9"/>
    <w:uiPriority w:val="10"/>
    <w:rsid w:val="00D72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60">
    <w:name w:val="Заголовок 6 Знак"/>
    <w:basedOn w:val="a0"/>
    <w:link w:val="6"/>
    <w:rsid w:val="00F812DC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2z0">
    <w:name w:val="WW8Num2z0"/>
    <w:rsid w:val="00F812DC"/>
    <w:rPr>
      <w:sz w:val="28"/>
      <w:szCs w:val="28"/>
    </w:rPr>
  </w:style>
  <w:style w:type="character" w:customStyle="1" w:styleId="WW8Num2z1">
    <w:name w:val="WW8Num2z1"/>
    <w:rsid w:val="00F812DC"/>
    <w:rPr>
      <w:rFonts w:ascii="Courier New" w:hAnsi="Courier New" w:cs="Courier New"/>
    </w:rPr>
  </w:style>
  <w:style w:type="character" w:customStyle="1" w:styleId="WW8Num2z2">
    <w:name w:val="WW8Num2z2"/>
    <w:rsid w:val="00F812DC"/>
    <w:rPr>
      <w:rFonts w:ascii="Wingdings" w:hAnsi="Wingdings" w:cs="Wingdings"/>
    </w:rPr>
  </w:style>
  <w:style w:type="character" w:customStyle="1" w:styleId="WW8Num3z0">
    <w:name w:val="WW8Num3z0"/>
    <w:rsid w:val="00F812DC"/>
    <w:rPr>
      <w:b/>
      <w:bCs/>
      <w:sz w:val="20"/>
      <w:szCs w:val="20"/>
    </w:rPr>
  </w:style>
  <w:style w:type="character" w:customStyle="1" w:styleId="WW8Num3z2">
    <w:name w:val="WW8Num3z2"/>
    <w:rsid w:val="00F812DC"/>
    <w:rPr>
      <w:rFonts w:ascii="Wingdings" w:hAnsi="Wingdings" w:cs="Wingdings"/>
    </w:rPr>
  </w:style>
  <w:style w:type="character" w:customStyle="1" w:styleId="WW8Num3z3">
    <w:name w:val="WW8Num3z3"/>
    <w:rsid w:val="00F812DC"/>
    <w:rPr>
      <w:rFonts w:ascii="Symbol" w:hAnsi="Symbol" w:cs="Symbol"/>
    </w:rPr>
  </w:style>
  <w:style w:type="character" w:customStyle="1" w:styleId="WW8Num4z0">
    <w:name w:val="WW8Num4z0"/>
    <w:rsid w:val="00F812DC"/>
    <w:rPr>
      <w:b/>
      <w:bCs/>
      <w:sz w:val="20"/>
      <w:szCs w:val="20"/>
    </w:rPr>
  </w:style>
  <w:style w:type="character" w:customStyle="1" w:styleId="WW8Num5z0">
    <w:name w:val="WW8Num5z0"/>
    <w:rsid w:val="00F812DC"/>
    <w:rPr>
      <w:rFonts w:cs="Times New Roman"/>
    </w:rPr>
  </w:style>
  <w:style w:type="character" w:customStyle="1" w:styleId="WW8Num6z0">
    <w:name w:val="WW8Num6z0"/>
    <w:rsid w:val="00F812DC"/>
    <w:rPr>
      <w:rFonts w:cs="Times New Roman"/>
    </w:rPr>
  </w:style>
  <w:style w:type="character" w:customStyle="1" w:styleId="WW8Num7z1">
    <w:name w:val="WW8Num7z1"/>
    <w:rsid w:val="00F812DC"/>
    <w:rPr>
      <w:rFonts w:ascii="Symbol" w:hAnsi="Symbol" w:cs="Symbol"/>
    </w:rPr>
  </w:style>
  <w:style w:type="character" w:customStyle="1" w:styleId="WW8Num8z1">
    <w:name w:val="WW8Num8z1"/>
    <w:rsid w:val="00F812DC"/>
    <w:rPr>
      <w:rFonts w:ascii="Symbol" w:hAnsi="Symbol" w:cs="Symbol"/>
    </w:rPr>
  </w:style>
  <w:style w:type="character" w:customStyle="1" w:styleId="WW8Num8z2">
    <w:name w:val="WW8Num8z2"/>
    <w:rsid w:val="00F812DC"/>
    <w:rPr>
      <w:rFonts w:cs="Times New Roman"/>
    </w:rPr>
  </w:style>
  <w:style w:type="character" w:customStyle="1" w:styleId="WW8Num9z0">
    <w:name w:val="WW8Num9z0"/>
    <w:rsid w:val="00F812DC"/>
    <w:rPr>
      <w:rFonts w:ascii="Symbol" w:hAnsi="Symbol" w:cs="Symbol"/>
      <w:i w:val="0"/>
    </w:rPr>
  </w:style>
  <w:style w:type="character" w:customStyle="1" w:styleId="WW8Num10z0">
    <w:name w:val="WW8Num10z0"/>
    <w:rsid w:val="00F812DC"/>
    <w:rPr>
      <w:rFonts w:ascii="Symbol" w:hAnsi="Symbol" w:cs="Symbol"/>
      <w:i w:val="0"/>
    </w:rPr>
  </w:style>
  <w:style w:type="character" w:customStyle="1" w:styleId="WW8Num10z1">
    <w:name w:val="WW8Num10z1"/>
    <w:rsid w:val="00F812DC"/>
    <w:rPr>
      <w:rFonts w:ascii="Courier New" w:hAnsi="Courier New" w:cs="Courier New"/>
    </w:rPr>
  </w:style>
  <w:style w:type="character" w:customStyle="1" w:styleId="WW8Num10z2">
    <w:name w:val="WW8Num10z2"/>
    <w:rsid w:val="00F812DC"/>
    <w:rPr>
      <w:rFonts w:ascii="Wingdings" w:hAnsi="Wingdings" w:cs="Wingdings"/>
    </w:rPr>
  </w:style>
  <w:style w:type="character" w:customStyle="1" w:styleId="WW8Num13z0">
    <w:name w:val="WW8Num13z0"/>
    <w:rsid w:val="00F812DC"/>
    <w:rPr>
      <w:i w:val="0"/>
    </w:rPr>
  </w:style>
  <w:style w:type="character" w:customStyle="1" w:styleId="WW8Num13z1">
    <w:name w:val="WW8Num13z1"/>
    <w:rsid w:val="00F812DC"/>
    <w:rPr>
      <w:rFonts w:ascii="Courier New" w:hAnsi="Courier New" w:cs="Courier New"/>
    </w:rPr>
  </w:style>
  <w:style w:type="character" w:customStyle="1" w:styleId="WW8Num13z2">
    <w:name w:val="WW8Num13z2"/>
    <w:rsid w:val="00F812DC"/>
    <w:rPr>
      <w:rFonts w:ascii="Wingdings" w:hAnsi="Wingdings" w:cs="Wingdings"/>
    </w:rPr>
  </w:style>
  <w:style w:type="character" w:customStyle="1" w:styleId="WW8Num14z0">
    <w:name w:val="WW8Num14z0"/>
    <w:rsid w:val="00F812DC"/>
    <w:rPr>
      <w:rFonts w:ascii="Symbol" w:hAnsi="Symbol" w:cs="Symbol"/>
    </w:rPr>
  </w:style>
  <w:style w:type="character" w:customStyle="1" w:styleId="WW8Num14z1">
    <w:name w:val="WW8Num14z1"/>
    <w:rsid w:val="00F812DC"/>
    <w:rPr>
      <w:rFonts w:ascii="Courier New" w:hAnsi="Courier New" w:cs="Courier New"/>
    </w:rPr>
  </w:style>
  <w:style w:type="character" w:customStyle="1" w:styleId="WW8Num14z2">
    <w:name w:val="WW8Num14z2"/>
    <w:rsid w:val="00F812DC"/>
    <w:rPr>
      <w:rFonts w:ascii="Wingdings" w:hAnsi="Wingdings" w:cs="Wingdings"/>
    </w:rPr>
  </w:style>
  <w:style w:type="character" w:customStyle="1" w:styleId="WW8Num15z0">
    <w:name w:val="WW8Num15z0"/>
    <w:rsid w:val="00F812DC"/>
    <w:rPr>
      <w:rFonts w:ascii="Symbol" w:hAnsi="Symbol" w:cs="Symbol"/>
    </w:rPr>
  </w:style>
  <w:style w:type="character" w:customStyle="1" w:styleId="WW8Num15z1">
    <w:name w:val="WW8Num15z1"/>
    <w:rsid w:val="00F812DC"/>
    <w:rPr>
      <w:rFonts w:ascii="Courier New" w:hAnsi="Courier New" w:cs="Courier New"/>
    </w:rPr>
  </w:style>
  <w:style w:type="character" w:customStyle="1" w:styleId="WW8Num15z2">
    <w:name w:val="WW8Num15z2"/>
    <w:rsid w:val="00F812DC"/>
    <w:rPr>
      <w:rFonts w:ascii="Wingdings" w:hAnsi="Wingdings" w:cs="Wingdings"/>
    </w:rPr>
  </w:style>
  <w:style w:type="character" w:customStyle="1" w:styleId="WW8Num16z0">
    <w:name w:val="WW8Num16z0"/>
    <w:rsid w:val="00F812DC"/>
    <w:rPr>
      <w:rFonts w:ascii="Symbol" w:hAnsi="Symbol" w:cs="Symbol"/>
    </w:rPr>
  </w:style>
  <w:style w:type="character" w:customStyle="1" w:styleId="WW8Num16z1">
    <w:name w:val="WW8Num16z1"/>
    <w:rsid w:val="00F812DC"/>
    <w:rPr>
      <w:rFonts w:ascii="Courier New" w:hAnsi="Courier New" w:cs="Courier New"/>
    </w:rPr>
  </w:style>
  <w:style w:type="character" w:customStyle="1" w:styleId="WW8Num16z2">
    <w:name w:val="WW8Num16z2"/>
    <w:rsid w:val="00F812DC"/>
    <w:rPr>
      <w:rFonts w:ascii="Wingdings" w:hAnsi="Wingdings" w:cs="Wingdings"/>
    </w:rPr>
  </w:style>
  <w:style w:type="character" w:customStyle="1" w:styleId="WW8Num16z3">
    <w:name w:val="WW8Num16z3"/>
    <w:rsid w:val="00F812DC"/>
    <w:rPr>
      <w:rFonts w:ascii="Symbol" w:hAnsi="Symbol" w:cs="Symbol"/>
    </w:rPr>
  </w:style>
  <w:style w:type="character" w:customStyle="1" w:styleId="WW8Num17z0">
    <w:name w:val="WW8Num17z0"/>
    <w:rsid w:val="00F812DC"/>
    <w:rPr>
      <w:rFonts w:cs="Times New Roman"/>
    </w:rPr>
  </w:style>
  <w:style w:type="character" w:customStyle="1" w:styleId="WW8Num17z1">
    <w:name w:val="WW8Num17z1"/>
    <w:rsid w:val="00F812DC"/>
    <w:rPr>
      <w:rFonts w:ascii="Courier New" w:hAnsi="Courier New" w:cs="Courier New"/>
    </w:rPr>
  </w:style>
  <w:style w:type="character" w:customStyle="1" w:styleId="WW8Num17z2">
    <w:name w:val="WW8Num17z2"/>
    <w:rsid w:val="00F812DC"/>
    <w:rPr>
      <w:rFonts w:ascii="Wingdings" w:hAnsi="Wingdings" w:cs="Wingdings"/>
    </w:rPr>
  </w:style>
  <w:style w:type="character" w:customStyle="1" w:styleId="WW8Num18z0">
    <w:name w:val="WW8Num18z0"/>
    <w:rsid w:val="00F812DC"/>
    <w:rPr>
      <w:rFonts w:cs="Times New Roman"/>
    </w:rPr>
  </w:style>
  <w:style w:type="character" w:customStyle="1" w:styleId="WW8Num18z1">
    <w:name w:val="WW8Num18z1"/>
    <w:rsid w:val="00F812DC"/>
    <w:rPr>
      <w:rFonts w:ascii="Courier New" w:hAnsi="Courier New" w:cs="Courier New"/>
    </w:rPr>
  </w:style>
  <w:style w:type="character" w:customStyle="1" w:styleId="WW8Num18z3">
    <w:name w:val="WW8Num18z3"/>
    <w:rsid w:val="00F812DC"/>
    <w:rPr>
      <w:rFonts w:ascii="Symbol" w:hAnsi="Symbol" w:cs="Symbol"/>
    </w:rPr>
  </w:style>
  <w:style w:type="character" w:customStyle="1" w:styleId="WW8Num19z1">
    <w:name w:val="WW8Num19z1"/>
    <w:rsid w:val="00F812DC"/>
    <w:rPr>
      <w:rFonts w:ascii="Courier New" w:hAnsi="Courier New" w:cs="Courier New"/>
    </w:rPr>
  </w:style>
  <w:style w:type="character" w:customStyle="1" w:styleId="WW8Num21z0">
    <w:name w:val="WW8Num21z0"/>
    <w:rsid w:val="00F812DC"/>
    <w:rPr>
      <w:rFonts w:ascii="Symbol" w:hAnsi="Symbol" w:cs="Symbol"/>
    </w:rPr>
  </w:style>
  <w:style w:type="character" w:customStyle="1" w:styleId="WW8Num22z0">
    <w:name w:val="WW8Num22z0"/>
    <w:rsid w:val="00F812DC"/>
    <w:rPr>
      <w:rFonts w:ascii="Symbol" w:hAnsi="Symbol" w:cs="Symbol"/>
    </w:rPr>
  </w:style>
  <w:style w:type="character" w:customStyle="1" w:styleId="WW8Num22z2">
    <w:name w:val="WW8Num22z2"/>
    <w:rsid w:val="00F812DC"/>
    <w:rPr>
      <w:rFonts w:ascii="Wingdings" w:hAnsi="Wingdings" w:cs="Wingdings"/>
    </w:rPr>
  </w:style>
  <w:style w:type="character" w:customStyle="1" w:styleId="WW8Num22z3">
    <w:name w:val="WW8Num22z3"/>
    <w:rsid w:val="00F812DC"/>
    <w:rPr>
      <w:rFonts w:ascii="Symbol" w:hAnsi="Symbol" w:cs="Symbol"/>
    </w:rPr>
  </w:style>
  <w:style w:type="character" w:customStyle="1" w:styleId="WW8Num23z0">
    <w:name w:val="WW8Num23z0"/>
    <w:rsid w:val="00F812DC"/>
    <w:rPr>
      <w:rFonts w:ascii="OpenSymbol" w:hAnsi="OpenSymbol" w:cs="OpenSymbol"/>
      <w:color w:val="00000A"/>
    </w:rPr>
  </w:style>
  <w:style w:type="character" w:customStyle="1" w:styleId="WW8Num24z0">
    <w:name w:val="WW8Num24z0"/>
    <w:rsid w:val="00F812DC"/>
    <w:rPr>
      <w:rFonts w:ascii="Times New Roman" w:hAnsi="Times New Roman" w:cs="Times New Roman"/>
    </w:rPr>
  </w:style>
  <w:style w:type="character" w:customStyle="1" w:styleId="WW8Num24z1">
    <w:name w:val="WW8Num24z1"/>
    <w:rsid w:val="00F812DC"/>
    <w:rPr>
      <w:rFonts w:ascii="Courier New" w:hAnsi="Courier New" w:cs="Courier New"/>
    </w:rPr>
  </w:style>
  <w:style w:type="character" w:customStyle="1" w:styleId="WW8Num24z2">
    <w:name w:val="WW8Num24z2"/>
    <w:rsid w:val="00F812DC"/>
    <w:rPr>
      <w:rFonts w:ascii="Wingdings" w:hAnsi="Wingdings" w:cs="Wingdings"/>
    </w:rPr>
  </w:style>
  <w:style w:type="character" w:customStyle="1" w:styleId="WW8Num25z0">
    <w:name w:val="WW8Num25z0"/>
    <w:rsid w:val="00F812DC"/>
    <w:rPr>
      <w:rFonts w:ascii="Times New Roman" w:hAnsi="Times New Roman" w:cs="Times New Roman"/>
    </w:rPr>
  </w:style>
  <w:style w:type="character" w:customStyle="1" w:styleId="WW8Num25z1">
    <w:name w:val="WW8Num25z1"/>
    <w:rsid w:val="00F812DC"/>
    <w:rPr>
      <w:rFonts w:ascii="Courier New" w:hAnsi="Courier New" w:cs="Courier New"/>
    </w:rPr>
  </w:style>
  <w:style w:type="character" w:customStyle="1" w:styleId="WW8Num25z2">
    <w:name w:val="WW8Num25z2"/>
    <w:rsid w:val="00F812DC"/>
    <w:rPr>
      <w:rFonts w:ascii="Wingdings" w:hAnsi="Wingdings" w:cs="Wingdings"/>
    </w:rPr>
  </w:style>
  <w:style w:type="character" w:customStyle="1" w:styleId="WW8Num26z0">
    <w:name w:val="WW8Num26z0"/>
    <w:rsid w:val="00F812DC"/>
    <w:rPr>
      <w:rFonts w:ascii="Symbol" w:hAnsi="Symbol" w:cs="Symbol"/>
    </w:rPr>
  </w:style>
  <w:style w:type="character" w:customStyle="1" w:styleId="WW8Num26z1">
    <w:name w:val="WW8Num26z1"/>
    <w:rsid w:val="00F812DC"/>
    <w:rPr>
      <w:rFonts w:ascii="Courier New" w:hAnsi="Courier New" w:cs="Courier New"/>
    </w:rPr>
  </w:style>
  <w:style w:type="character" w:customStyle="1" w:styleId="WW8Num26z2">
    <w:name w:val="WW8Num26z2"/>
    <w:rsid w:val="00F812DC"/>
    <w:rPr>
      <w:rFonts w:ascii="Wingdings" w:hAnsi="Wingdings" w:cs="Wingdings"/>
    </w:rPr>
  </w:style>
  <w:style w:type="character" w:customStyle="1" w:styleId="WW8Num27z0">
    <w:name w:val="WW8Num27z0"/>
    <w:rsid w:val="00F812DC"/>
    <w:rPr>
      <w:rFonts w:ascii="Wingdings" w:hAnsi="Wingdings" w:cs="Wingdings"/>
    </w:rPr>
  </w:style>
  <w:style w:type="character" w:customStyle="1" w:styleId="WW8Num27z1">
    <w:name w:val="WW8Num27z1"/>
    <w:rsid w:val="00F812DC"/>
    <w:rPr>
      <w:rFonts w:ascii="Courier New" w:hAnsi="Courier New" w:cs="Courier New"/>
    </w:rPr>
  </w:style>
  <w:style w:type="character" w:customStyle="1" w:styleId="WW8Num27z2">
    <w:name w:val="WW8Num27z2"/>
    <w:rsid w:val="00F812DC"/>
    <w:rPr>
      <w:rFonts w:ascii="Wingdings" w:hAnsi="Wingdings" w:cs="Wingdings"/>
    </w:rPr>
  </w:style>
  <w:style w:type="character" w:customStyle="1" w:styleId="WW8Num28z0">
    <w:name w:val="WW8Num28z0"/>
    <w:rsid w:val="00F812DC"/>
    <w:rPr>
      <w:rFonts w:ascii="OpenSymbol" w:hAnsi="OpenSymbol" w:cs="OpenSymbol"/>
    </w:rPr>
  </w:style>
  <w:style w:type="character" w:customStyle="1" w:styleId="WW8Num29z0">
    <w:name w:val="WW8Num29z0"/>
    <w:rsid w:val="00F812DC"/>
    <w:rPr>
      <w:rFonts w:ascii="OpenSymbol" w:hAnsi="OpenSymbol" w:cs="OpenSymbol"/>
    </w:rPr>
  </w:style>
  <w:style w:type="character" w:customStyle="1" w:styleId="WW8Num30z0">
    <w:name w:val="WW8Num30z0"/>
    <w:rsid w:val="00F812DC"/>
    <w:rPr>
      <w:rFonts w:ascii="OpenSymbol" w:hAnsi="OpenSymbol" w:cs="OpenSymbol"/>
    </w:rPr>
  </w:style>
  <w:style w:type="character" w:customStyle="1" w:styleId="WW8Num31z0">
    <w:name w:val="WW8Num31z0"/>
    <w:rsid w:val="00F812DC"/>
    <w:rPr>
      <w:rFonts w:ascii="OpenSymbol" w:hAnsi="OpenSymbol" w:cs="OpenSymbol"/>
    </w:rPr>
  </w:style>
  <w:style w:type="character" w:customStyle="1" w:styleId="WW8Num32z0">
    <w:name w:val="WW8Num32z0"/>
    <w:rsid w:val="00F812DC"/>
    <w:rPr>
      <w:rFonts w:ascii="Courier New" w:hAnsi="Courier New" w:cs="Courier New"/>
    </w:rPr>
  </w:style>
  <w:style w:type="character" w:customStyle="1" w:styleId="WW8Num33z0">
    <w:name w:val="WW8Num33z0"/>
    <w:rsid w:val="00F812DC"/>
    <w:rPr>
      <w:rFonts w:ascii="Symbol" w:hAnsi="Symbol" w:cs="Symbol"/>
    </w:rPr>
  </w:style>
  <w:style w:type="character" w:customStyle="1" w:styleId="WW8Num33z1">
    <w:name w:val="WW8Num33z1"/>
    <w:rsid w:val="00F812DC"/>
    <w:rPr>
      <w:rFonts w:ascii="Courier New" w:hAnsi="Courier New" w:cs="Courier New"/>
    </w:rPr>
  </w:style>
  <w:style w:type="character" w:customStyle="1" w:styleId="WW8Num33z2">
    <w:name w:val="WW8Num33z2"/>
    <w:rsid w:val="00F812DC"/>
    <w:rPr>
      <w:rFonts w:ascii="Wingdings" w:hAnsi="Wingdings" w:cs="Wingdings"/>
    </w:rPr>
  </w:style>
  <w:style w:type="character" w:customStyle="1" w:styleId="WW8Num34z0">
    <w:name w:val="WW8Num34z0"/>
    <w:rsid w:val="00F812DC"/>
    <w:rPr>
      <w:rFonts w:ascii="Symbol" w:hAnsi="Symbol" w:cs="Symbol"/>
      <w:color w:val="00000A"/>
    </w:rPr>
  </w:style>
  <w:style w:type="character" w:customStyle="1" w:styleId="WW8Num34z1">
    <w:name w:val="WW8Num34z1"/>
    <w:rsid w:val="00F812DC"/>
    <w:rPr>
      <w:rFonts w:ascii="Courier New" w:hAnsi="Courier New" w:cs="Courier New"/>
    </w:rPr>
  </w:style>
  <w:style w:type="character" w:customStyle="1" w:styleId="WW8Num34z2">
    <w:name w:val="WW8Num34z2"/>
    <w:rsid w:val="00F812DC"/>
    <w:rPr>
      <w:rFonts w:ascii="Wingdings" w:hAnsi="Wingdings" w:cs="Wingdings"/>
    </w:rPr>
  </w:style>
  <w:style w:type="character" w:customStyle="1" w:styleId="WW8Num35z0">
    <w:name w:val="WW8Num35z0"/>
    <w:rsid w:val="00F812DC"/>
    <w:rPr>
      <w:rFonts w:ascii="Symbol" w:hAnsi="Symbol" w:cs="Symbol"/>
      <w:color w:val="00000A"/>
    </w:rPr>
  </w:style>
  <w:style w:type="character" w:customStyle="1" w:styleId="WW8Num9z1">
    <w:name w:val="WW8Num9z1"/>
    <w:rsid w:val="00F812DC"/>
    <w:rPr>
      <w:rFonts w:ascii="Times New Roman" w:hAnsi="Times New Roman" w:cs="Times New Roman"/>
    </w:rPr>
  </w:style>
  <w:style w:type="character" w:customStyle="1" w:styleId="WW8Num9z2">
    <w:name w:val="WW8Num9z2"/>
    <w:rsid w:val="00F812DC"/>
    <w:rPr>
      <w:rFonts w:cs="Times New Roman"/>
    </w:rPr>
  </w:style>
  <w:style w:type="character" w:customStyle="1" w:styleId="WW8Num11z0">
    <w:name w:val="WW8Num11z0"/>
    <w:rsid w:val="00F812DC"/>
    <w:rPr>
      <w:rFonts w:ascii="Symbol" w:hAnsi="Symbol" w:cs="Symbol"/>
      <w:i w:val="0"/>
    </w:rPr>
  </w:style>
  <w:style w:type="character" w:customStyle="1" w:styleId="WW8Num11z1">
    <w:name w:val="WW8Num11z1"/>
    <w:rsid w:val="00F812DC"/>
    <w:rPr>
      <w:rFonts w:ascii="Courier New" w:hAnsi="Courier New" w:cs="Courier New"/>
    </w:rPr>
  </w:style>
  <w:style w:type="character" w:customStyle="1" w:styleId="WW8Num11z2">
    <w:name w:val="WW8Num11z2"/>
    <w:rsid w:val="00F812DC"/>
    <w:rPr>
      <w:rFonts w:ascii="Wingdings" w:hAnsi="Wingdings" w:cs="Wingdings"/>
    </w:rPr>
  </w:style>
  <w:style w:type="character" w:customStyle="1" w:styleId="WW8Num17z3">
    <w:name w:val="WW8Num17z3"/>
    <w:rsid w:val="00F812DC"/>
    <w:rPr>
      <w:rFonts w:ascii="Symbol" w:hAnsi="Symbol" w:cs="Symbol"/>
    </w:rPr>
  </w:style>
  <w:style w:type="character" w:customStyle="1" w:styleId="WW8Num18z2">
    <w:name w:val="WW8Num18z2"/>
    <w:rsid w:val="00F812DC"/>
    <w:rPr>
      <w:rFonts w:ascii="Wingdings" w:hAnsi="Wingdings" w:cs="Wingdings"/>
    </w:rPr>
  </w:style>
  <w:style w:type="character" w:customStyle="1" w:styleId="WW8Num19z0">
    <w:name w:val="WW8Num19z0"/>
    <w:rsid w:val="00F812DC"/>
    <w:rPr>
      <w:rFonts w:cs="Times New Roman"/>
    </w:rPr>
  </w:style>
  <w:style w:type="character" w:customStyle="1" w:styleId="WW8Num19z3">
    <w:name w:val="WW8Num19z3"/>
    <w:rsid w:val="00F812DC"/>
    <w:rPr>
      <w:rFonts w:ascii="Symbol" w:hAnsi="Symbol" w:cs="Symbol"/>
    </w:rPr>
  </w:style>
  <w:style w:type="character" w:customStyle="1" w:styleId="WW8Num20z1">
    <w:name w:val="WW8Num20z1"/>
    <w:rsid w:val="00F812DC"/>
    <w:rPr>
      <w:rFonts w:ascii="Courier New" w:hAnsi="Courier New" w:cs="Courier New"/>
    </w:rPr>
  </w:style>
  <w:style w:type="character" w:customStyle="1" w:styleId="WW8Num23z2">
    <w:name w:val="WW8Num23z2"/>
    <w:rsid w:val="00F812DC"/>
    <w:rPr>
      <w:rFonts w:ascii="Wingdings" w:hAnsi="Wingdings" w:cs="Wingdings"/>
    </w:rPr>
  </w:style>
  <w:style w:type="character" w:customStyle="1" w:styleId="WW8Num23z3">
    <w:name w:val="WW8Num23z3"/>
    <w:rsid w:val="00F812DC"/>
    <w:rPr>
      <w:rFonts w:ascii="Symbol" w:hAnsi="Symbol" w:cs="Symbol"/>
    </w:rPr>
  </w:style>
  <w:style w:type="character" w:customStyle="1" w:styleId="WW8Num28z1">
    <w:name w:val="WW8Num28z1"/>
    <w:rsid w:val="00F812DC"/>
    <w:rPr>
      <w:rFonts w:ascii="Times New Roman" w:hAnsi="Times New Roman" w:cs="Times New Roman"/>
    </w:rPr>
  </w:style>
  <w:style w:type="character" w:customStyle="1" w:styleId="WW8Num28z2">
    <w:name w:val="WW8Num28z2"/>
    <w:rsid w:val="00F812DC"/>
    <w:rPr>
      <w:rFonts w:ascii="Wingdings" w:hAnsi="Wingdings" w:cs="Wingdings"/>
    </w:rPr>
  </w:style>
  <w:style w:type="character" w:customStyle="1" w:styleId="WW8Num3z1">
    <w:name w:val="WW8Num3z1"/>
    <w:rsid w:val="00F812DC"/>
    <w:rPr>
      <w:rFonts w:ascii="Courier New" w:hAnsi="Courier New" w:cs="Courier New"/>
    </w:rPr>
  </w:style>
  <w:style w:type="character" w:customStyle="1" w:styleId="WW8Num4z2">
    <w:name w:val="WW8Num4z2"/>
    <w:rsid w:val="00F812DC"/>
    <w:rPr>
      <w:rFonts w:ascii="Wingdings" w:hAnsi="Wingdings" w:cs="Wingdings"/>
    </w:rPr>
  </w:style>
  <w:style w:type="character" w:customStyle="1" w:styleId="WW8Num4z3">
    <w:name w:val="WW8Num4z3"/>
    <w:rsid w:val="00F812DC"/>
    <w:rPr>
      <w:rFonts w:ascii="Symbol" w:hAnsi="Symbol" w:cs="Symbol"/>
    </w:rPr>
  </w:style>
  <w:style w:type="character" w:customStyle="1" w:styleId="WW8Num7z0">
    <w:name w:val="WW8Num7z0"/>
    <w:rsid w:val="00F812DC"/>
    <w:rPr>
      <w:rFonts w:cs="Times New Roman"/>
    </w:rPr>
  </w:style>
  <w:style w:type="character" w:customStyle="1" w:styleId="WW8Num12z0">
    <w:name w:val="WW8Num12z0"/>
    <w:rsid w:val="00F812DC"/>
    <w:rPr>
      <w:i w:val="0"/>
    </w:rPr>
  </w:style>
  <w:style w:type="character" w:customStyle="1" w:styleId="WW8Num12z1">
    <w:name w:val="WW8Num12z1"/>
    <w:rsid w:val="00F812DC"/>
    <w:rPr>
      <w:rFonts w:ascii="Courier New" w:hAnsi="Courier New" w:cs="Courier New"/>
    </w:rPr>
  </w:style>
  <w:style w:type="character" w:customStyle="1" w:styleId="WW8Num12z2">
    <w:name w:val="WW8Num12z2"/>
    <w:rsid w:val="00F812DC"/>
    <w:rPr>
      <w:rFonts w:ascii="Wingdings" w:hAnsi="Wingdings" w:cs="Wingdings"/>
    </w:rPr>
  </w:style>
  <w:style w:type="character" w:customStyle="1" w:styleId="WW8Num19z2">
    <w:name w:val="WW8Num19z2"/>
    <w:rsid w:val="00F812DC"/>
    <w:rPr>
      <w:rFonts w:ascii="Wingdings" w:hAnsi="Wingdings" w:cs="Wingdings"/>
    </w:rPr>
  </w:style>
  <w:style w:type="character" w:customStyle="1" w:styleId="WW8Num20z0">
    <w:name w:val="WW8Num20z0"/>
    <w:rsid w:val="00F812DC"/>
    <w:rPr>
      <w:rFonts w:ascii="Symbol" w:hAnsi="Symbol" w:cs="Symbol"/>
    </w:rPr>
  </w:style>
  <w:style w:type="character" w:customStyle="1" w:styleId="WW8Num20z2">
    <w:name w:val="WW8Num20z2"/>
    <w:rsid w:val="00F812DC"/>
    <w:rPr>
      <w:rFonts w:ascii="Wingdings" w:hAnsi="Wingdings" w:cs="Wingdings"/>
    </w:rPr>
  </w:style>
  <w:style w:type="character" w:customStyle="1" w:styleId="WW8Num21z1">
    <w:name w:val="WW8Num21z1"/>
    <w:rsid w:val="00F812DC"/>
    <w:rPr>
      <w:rFonts w:ascii="Courier New" w:hAnsi="Courier New" w:cs="Courier New"/>
    </w:rPr>
  </w:style>
  <w:style w:type="character" w:customStyle="1" w:styleId="WW8Num21z2">
    <w:name w:val="WW8Num21z2"/>
    <w:rsid w:val="00F812DC"/>
    <w:rPr>
      <w:rFonts w:ascii="Wingdings" w:hAnsi="Wingdings" w:cs="Wingdings"/>
    </w:rPr>
  </w:style>
  <w:style w:type="character" w:customStyle="1" w:styleId="WW8Num21z3">
    <w:name w:val="WW8Num21z3"/>
    <w:rsid w:val="00F812DC"/>
    <w:rPr>
      <w:rFonts w:ascii="Symbol" w:hAnsi="Symbol" w:cs="Symbol"/>
    </w:rPr>
  </w:style>
  <w:style w:type="character" w:customStyle="1" w:styleId="WW8Num22z1">
    <w:name w:val="WW8Num22z1"/>
    <w:rsid w:val="00F812DC"/>
    <w:rPr>
      <w:rFonts w:ascii="Courier New" w:hAnsi="Courier New" w:cs="Courier New"/>
    </w:rPr>
  </w:style>
  <w:style w:type="character" w:customStyle="1" w:styleId="WW8Num23z1">
    <w:name w:val="WW8Num23z1"/>
    <w:rsid w:val="00F812DC"/>
    <w:rPr>
      <w:rFonts w:ascii="Courier New" w:hAnsi="Courier New" w:cs="Courier New"/>
    </w:rPr>
  </w:style>
  <w:style w:type="character" w:customStyle="1" w:styleId="WW8Num26z3">
    <w:name w:val="WW8Num26z3"/>
    <w:rsid w:val="00F812DC"/>
    <w:rPr>
      <w:rFonts w:ascii="Symbol" w:hAnsi="Symbol" w:cs="Symbol"/>
    </w:rPr>
  </w:style>
  <w:style w:type="character" w:customStyle="1" w:styleId="WW8Num27z3">
    <w:name w:val="WW8Num27z3"/>
    <w:rsid w:val="00F812DC"/>
    <w:rPr>
      <w:rFonts w:ascii="Symbol" w:hAnsi="Symbol" w:cs="Symbol"/>
    </w:rPr>
  </w:style>
  <w:style w:type="character" w:customStyle="1" w:styleId="WW8Num29z1">
    <w:name w:val="WW8Num29z1"/>
    <w:rsid w:val="00F812DC"/>
    <w:rPr>
      <w:rFonts w:ascii="Courier New" w:hAnsi="Courier New" w:cs="Courier New"/>
    </w:rPr>
  </w:style>
  <w:style w:type="character" w:customStyle="1" w:styleId="WW8Num29z2">
    <w:name w:val="WW8Num29z2"/>
    <w:rsid w:val="00F812DC"/>
    <w:rPr>
      <w:rFonts w:ascii="Wingdings" w:hAnsi="Wingdings" w:cs="Wingdings"/>
    </w:rPr>
  </w:style>
  <w:style w:type="character" w:customStyle="1" w:styleId="WW8Num32z1">
    <w:name w:val="WW8Num32z1"/>
    <w:rsid w:val="00F812DC"/>
    <w:rPr>
      <w:rFonts w:ascii="Courier New" w:hAnsi="Courier New" w:cs="Courier New"/>
    </w:rPr>
  </w:style>
  <w:style w:type="character" w:customStyle="1" w:styleId="WW8Num32z2">
    <w:name w:val="WW8Num32z2"/>
    <w:rsid w:val="00F812DC"/>
    <w:rPr>
      <w:rFonts w:ascii="Wingdings" w:hAnsi="Wingdings" w:cs="Wingdings"/>
    </w:rPr>
  </w:style>
  <w:style w:type="character" w:customStyle="1" w:styleId="WW8Num32z3">
    <w:name w:val="WW8Num32z3"/>
    <w:rsid w:val="00F812DC"/>
    <w:rPr>
      <w:rFonts w:ascii="Symbol" w:hAnsi="Symbol" w:cs="Symbol"/>
    </w:rPr>
  </w:style>
  <w:style w:type="character" w:customStyle="1" w:styleId="WW8Num33z3">
    <w:name w:val="WW8Num33z3"/>
    <w:rsid w:val="00F812DC"/>
    <w:rPr>
      <w:rFonts w:ascii="Symbol" w:hAnsi="Symbol" w:cs="Symbol"/>
    </w:rPr>
  </w:style>
  <w:style w:type="character" w:customStyle="1" w:styleId="WW8Num35z1">
    <w:name w:val="WW8Num35z1"/>
    <w:rsid w:val="00F812DC"/>
    <w:rPr>
      <w:rFonts w:ascii="Courier New" w:hAnsi="Courier New" w:cs="Courier New"/>
    </w:rPr>
  </w:style>
  <w:style w:type="character" w:customStyle="1" w:styleId="WW8Num35z2">
    <w:name w:val="WW8Num35z2"/>
    <w:rsid w:val="00F812DC"/>
    <w:rPr>
      <w:rFonts w:ascii="Wingdings" w:hAnsi="Wingdings" w:cs="Wingdings"/>
    </w:rPr>
  </w:style>
  <w:style w:type="character" w:customStyle="1" w:styleId="WW8Num35z3">
    <w:name w:val="WW8Num35z3"/>
    <w:rsid w:val="00F812DC"/>
    <w:rPr>
      <w:rFonts w:ascii="Symbol" w:hAnsi="Symbol" w:cs="Symbol"/>
    </w:rPr>
  </w:style>
  <w:style w:type="character" w:customStyle="1" w:styleId="WW8Num36z0">
    <w:name w:val="WW8Num36z0"/>
    <w:rsid w:val="00F812DC"/>
    <w:rPr>
      <w:rFonts w:ascii="Symbol" w:hAnsi="Symbol" w:cs="Symbol"/>
    </w:rPr>
  </w:style>
  <w:style w:type="character" w:customStyle="1" w:styleId="WW8Num37z0">
    <w:name w:val="WW8Num37z0"/>
    <w:rsid w:val="00F812DC"/>
    <w:rPr>
      <w:rFonts w:ascii="Courier New" w:hAnsi="Courier New" w:cs="Courier New"/>
    </w:rPr>
  </w:style>
  <w:style w:type="character" w:customStyle="1" w:styleId="WW8Num37z2">
    <w:name w:val="WW8Num37z2"/>
    <w:rsid w:val="00F812DC"/>
    <w:rPr>
      <w:rFonts w:ascii="Wingdings" w:hAnsi="Wingdings" w:cs="Wingdings"/>
    </w:rPr>
  </w:style>
  <w:style w:type="character" w:customStyle="1" w:styleId="WW8Num37z3">
    <w:name w:val="WW8Num37z3"/>
    <w:rsid w:val="00F812DC"/>
    <w:rPr>
      <w:rFonts w:ascii="Symbol" w:hAnsi="Symbol" w:cs="Symbol"/>
    </w:rPr>
  </w:style>
  <w:style w:type="character" w:customStyle="1" w:styleId="WW8Num39z2">
    <w:name w:val="WW8Num39z2"/>
    <w:rsid w:val="00F812DC"/>
    <w:rPr>
      <w:rFonts w:ascii="Wingdings" w:hAnsi="Wingdings" w:cs="Wingdings"/>
    </w:rPr>
  </w:style>
  <w:style w:type="character" w:customStyle="1" w:styleId="WW8Num39z3">
    <w:name w:val="WW8Num39z3"/>
    <w:rsid w:val="00F812DC"/>
    <w:rPr>
      <w:rFonts w:ascii="Symbol" w:hAnsi="Symbol" w:cs="Symbol"/>
    </w:rPr>
  </w:style>
  <w:style w:type="character" w:customStyle="1" w:styleId="WW8Num39z4">
    <w:name w:val="WW8Num39z4"/>
    <w:rsid w:val="00F812DC"/>
    <w:rPr>
      <w:rFonts w:ascii="Courier New" w:hAnsi="Courier New" w:cs="Courier New"/>
    </w:rPr>
  </w:style>
  <w:style w:type="character" w:customStyle="1" w:styleId="WW8Num40z0">
    <w:name w:val="WW8Num40z0"/>
    <w:rsid w:val="00F812DC"/>
    <w:rPr>
      <w:rFonts w:ascii="Symbol" w:hAnsi="Symbol" w:cs="Symbol"/>
    </w:rPr>
  </w:style>
  <w:style w:type="character" w:customStyle="1" w:styleId="WW8Num40z1">
    <w:name w:val="WW8Num40z1"/>
    <w:rsid w:val="00F812DC"/>
    <w:rPr>
      <w:rFonts w:ascii="Courier New" w:hAnsi="Courier New" w:cs="Courier New"/>
    </w:rPr>
  </w:style>
  <w:style w:type="character" w:customStyle="1" w:styleId="WW8Num42z0">
    <w:name w:val="WW8Num42z0"/>
    <w:rsid w:val="00F812DC"/>
    <w:rPr>
      <w:rFonts w:ascii="Symbol" w:hAnsi="Symbol" w:cs="Symbol"/>
    </w:rPr>
  </w:style>
  <w:style w:type="character" w:customStyle="1" w:styleId="WW8Num42z1">
    <w:name w:val="WW8Num42z1"/>
    <w:rsid w:val="00F812DC"/>
    <w:rPr>
      <w:rFonts w:ascii="Courier New" w:hAnsi="Courier New" w:cs="Courier New"/>
    </w:rPr>
  </w:style>
  <w:style w:type="character" w:customStyle="1" w:styleId="WW8Num42z2">
    <w:name w:val="WW8Num42z2"/>
    <w:rsid w:val="00F812DC"/>
    <w:rPr>
      <w:rFonts w:ascii="Wingdings" w:hAnsi="Wingdings" w:cs="Wingdings"/>
    </w:rPr>
  </w:style>
  <w:style w:type="character" w:customStyle="1" w:styleId="WW8Num43z2">
    <w:name w:val="WW8Num43z2"/>
    <w:rsid w:val="00F812DC"/>
    <w:rPr>
      <w:rFonts w:cs="Times New Roman"/>
      <w:b/>
      <w:color w:val="00000A"/>
    </w:rPr>
  </w:style>
  <w:style w:type="character" w:customStyle="1" w:styleId="WW8Num44z0">
    <w:name w:val="WW8Num44z0"/>
    <w:rsid w:val="00F812DC"/>
    <w:rPr>
      <w:rFonts w:ascii="Wingdings" w:hAnsi="Wingdings" w:cs="Wingdings"/>
    </w:rPr>
  </w:style>
  <w:style w:type="character" w:customStyle="1" w:styleId="WW8Num44z1">
    <w:name w:val="WW8Num44z1"/>
    <w:rsid w:val="00F812DC"/>
    <w:rPr>
      <w:rFonts w:ascii="Courier New" w:hAnsi="Courier New" w:cs="Courier New"/>
    </w:rPr>
  </w:style>
  <w:style w:type="character" w:customStyle="1" w:styleId="WW8Num44z3">
    <w:name w:val="WW8Num44z3"/>
    <w:rsid w:val="00F812DC"/>
    <w:rPr>
      <w:rFonts w:ascii="Symbol" w:hAnsi="Symbol" w:cs="Symbol"/>
    </w:rPr>
  </w:style>
  <w:style w:type="character" w:customStyle="1" w:styleId="WW8Num46z0">
    <w:name w:val="WW8Num46z0"/>
    <w:rsid w:val="00F812DC"/>
    <w:rPr>
      <w:rFonts w:ascii="Symbol" w:hAnsi="Symbol" w:cs="Symbol"/>
    </w:rPr>
  </w:style>
  <w:style w:type="character" w:customStyle="1" w:styleId="WW8Num46z1">
    <w:name w:val="WW8Num46z1"/>
    <w:rsid w:val="00F812DC"/>
    <w:rPr>
      <w:rFonts w:ascii="Courier New" w:hAnsi="Courier New" w:cs="Courier New"/>
    </w:rPr>
  </w:style>
  <w:style w:type="character" w:customStyle="1" w:styleId="WW8Num46z2">
    <w:name w:val="WW8Num46z2"/>
    <w:rsid w:val="00F812DC"/>
    <w:rPr>
      <w:rFonts w:ascii="Wingdings" w:hAnsi="Wingdings" w:cs="Wingdings"/>
    </w:rPr>
  </w:style>
  <w:style w:type="character" w:customStyle="1" w:styleId="WW8Num47z0">
    <w:name w:val="WW8Num47z0"/>
    <w:rsid w:val="00F812DC"/>
    <w:rPr>
      <w:rFonts w:ascii="Symbol" w:hAnsi="Symbol" w:cs="Symbol"/>
      <w:color w:val="auto"/>
    </w:rPr>
  </w:style>
  <w:style w:type="character" w:customStyle="1" w:styleId="WW8Num47z1">
    <w:name w:val="WW8Num47z1"/>
    <w:rsid w:val="00F812DC"/>
    <w:rPr>
      <w:rFonts w:ascii="Wingdings" w:hAnsi="Wingdings" w:cs="Wingdings"/>
    </w:rPr>
  </w:style>
  <w:style w:type="character" w:customStyle="1" w:styleId="WW8Num47z2">
    <w:name w:val="WW8Num47z2"/>
    <w:rsid w:val="00F812DC"/>
    <w:rPr>
      <w:rFonts w:ascii="Wingdings" w:hAnsi="Wingdings" w:cs="Wingdings"/>
    </w:rPr>
  </w:style>
  <w:style w:type="character" w:customStyle="1" w:styleId="WW8Num48z0">
    <w:name w:val="WW8Num48z0"/>
    <w:rsid w:val="00F812DC"/>
    <w:rPr>
      <w:rFonts w:ascii="Symbol" w:hAnsi="Symbol" w:cs="Symbol"/>
    </w:rPr>
  </w:style>
  <w:style w:type="character" w:customStyle="1" w:styleId="WW8Num48z1">
    <w:name w:val="WW8Num48z1"/>
    <w:rsid w:val="00F812DC"/>
    <w:rPr>
      <w:rFonts w:ascii="Courier New" w:hAnsi="Courier New" w:cs="Courier New"/>
    </w:rPr>
  </w:style>
  <w:style w:type="character" w:customStyle="1" w:styleId="WW8Num48z2">
    <w:name w:val="WW8Num48z2"/>
    <w:rsid w:val="00F812DC"/>
    <w:rPr>
      <w:rFonts w:ascii="Wingdings" w:hAnsi="Wingdings" w:cs="Wingdings"/>
    </w:rPr>
  </w:style>
  <w:style w:type="character" w:customStyle="1" w:styleId="WW8Num50z0">
    <w:name w:val="WW8Num50z0"/>
    <w:rsid w:val="00F812DC"/>
    <w:rPr>
      <w:rFonts w:ascii="Symbol" w:hAnsi="Symbol" w:cs="Symbol"/>
    </w:rPr>
  </w:style>
  <w:style w:type="character" w:customStyle="1" w:styleId="WW8Num50z1">
    <w:name w:val="WW8Num50z1"/>
    <w:rsid w:val="00F812DC"/>
    <w:rPr>
      <w:rFonts w:ascii="Courier New" w:hAnsi="Courier New" w:cs="Courier New"/>
    </w:rPr>
  </w:style>
  <w:style w:type="character" w:customStyle="1" w:styleId="WW8Num50z2">
    <w:name w:val="WW8Num50z2"/>
    <w:rsid w:val="00F812DC"/>
    <w:rPr>
      <w:rFonts w:ascii="Wingdings" w:hAnsi="Wingdings" w:cs="Wingdings"/>
    </w:rPr>
  </w:style>
  <w:style w:type="character" w:customStyle="1" w:styleId="WW8Num54z0">
    <w:name w:val="WW8Num54z0"/>
    <w:rsid w:val="00F812DC"/>
    <w:rPr>
      <w:rFonts w:ascii="Symbol" w:hAnsi="Symbol" w:cs="Symbol"/>
    </w:rPr>
  </w:style>
  <w:style w:type="character" w:customStyle="1" w:styleId="WW8Num54z1">
    <w:name w:val="WW8Num54z1"/>
    <w:rsid w:val="00F812DC"/>
    <w:rPr>
      <w:rFonts w:ascii="Courier New" w:hAnsi="Courier New" w:cs="Courier New"/>
    </w:rPr>
  </w:style>
  <w:style w:type="character" w:customStyle="1" w:styleId="WW8Num54z2">
    <w:name w:val="WW8Num54z2"/>
    <w:rsid w:val="00F812DC"/>
    <w:rPr>
      <w:rFonts w:ascii="Wingdings" w:hAnsi="Wingdings" w:cs="Wingdings"/>
    </w:rPr>
  </w:style>
  <w:style w:type="character" w:customStyle="1" w:styleId="WW8Num56z0">
    <w:name w:val="WW8Num56z0"/>
    <w:rsid w:val="00F812DC"/>
    <w:rPr>
      <w:rFonts w:ascii="Symbol" w:hAnsi="Symbol" w:cs="Symbol"/>
    </w:rPr>
  </w:style>
  <w:style w:type="character" w:customStyle="1" w:styleId="WW8Num56z1">
    <w:name w:val="WW8Num56z1"/>
    <w:rsid w:val="00F812DC"/>
    <w:rPr>
      <w:rFonts w:ascii="Courier New" w:hAnsi="Courier New" w:cs="Courier New"/>
    </w:rPr>
  </w:style>
  <w:style w:type="character" w:customStyle="1" w:styleId="WW8Num56z2">
    <w:name w:val="WW8Num56z2"/>
    <w:rsid w:val="00F812DC"/>
    <w:rPr>
      <w:rFonts w:ascii="Wingdings" w:hAnsi="Wingdings" w:cs="Wingdings"/>
    </w:rPr>
  </w:style>
  <w:style w:type="character" w:customStyle="1" w:styleId="WW8Num57z0">
    <w:name w:val="WW8Num57z0"/>
    <w:rsid w:val="00F812DC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812DC"/>
    <w:rPr>
      <w:rFonts w:ascii="Courier New" w:hAnsi="Courier New" w:cs="Courier New"/>
    </w:rPr>
  </w:style>
  <w:style w:type="character" w:customStyle="1" w:styleId="WW8Num57z2">
    <w:name w:val="WW8Num57z2"/>
    <w:rsid w:val="00F812DC"/>
    <w:rPr>
      <w:rFonts w:ascii="Wingdings" w:hAnsi="Wingdings" w:cs="Wingdings"/>
    </w:rPr>
  </w:style>
  <w:style w:type="character" w:customStyle="1" w:styleId="WW8Num57z3">
    <w:name w:val="WW8Num57z3"/>
    <w:rsid w:val="00F812DC"/>
    <w:rPr>
      <w:rFonts w:ascii="Symbol" w:hAnsi="Symbol" w:cs="Symbol"/>
    </w:rPr>
  </w:style>
  <w:style w:type="character" w:customStyle="1" w:styleId="WW8Num59z0">
    <w:name w:val="WW8Num59z0"/>
    <w:rsid w:val="00F812DC"/>
    <w:rPr>
      <w:rFonts w:ascii="Symbol" w:hAnsi="Symbol" w:cs="Symbol"/>
    </w:rPr>
  </w:style>
  <w:style w:type="character" w:customStyle="1" w:styleId="WW8Num60z0">
    <w:name w:val="WW8Num60z0"/>
    <w:rsid w:val="00F812DC"/>
    <w:rPr>
      <w:rFonts w:ascii="Wingdings" w:hAnsi="Wingdings" w:cs="Wingdings"/>
    </w:rPr>
  </w:style>
  <w:style w:type="character" w:customStyle="1" w:styleId="WW8Num60z1">
    <w:name w:val="WW8Num60z1"/>
    <w:rsid w:val="00F812DC"/>
    <w:rPr>
      <w:rFonts w:ascii="Courier New" w:hAnsi="Courier New" w:cs="Courier New"/>
    </w:rPr>
  </w:style>
  <w:style w:type="character" w:customStyle="1" w:styleId="WW8Num60z3">
    <w:name w:val="WW8Num60z3"/>
    <w:rsid w:val="00F812DC"/>
    <w:rPr>
      <w:rFonts w:ascii="Symbol" w:hAnsi="Symbol" w:cs="Symbol"/>
    </w:rPr>
  </w:style>
  <w:style w:type="character" w:customStyle="1" w:styleId="WW8Num61z0">
    <w:name w:val="WW8Num61z0"/>
    <w:rsid w:val="00F812DC"/>
    <w:rPr>
      <w:rFonts w:ascii="Symbol" w:eastAsia="Times New Roman" w:hAnsi="Symbol" w:cs="Times New Roman"/>
    </w:rPr>
  </w:style>
  <w:style w:type="character" w:customStyle="1" w:styleId="WW8Num61z1">
    <w:name w:val="WW8Num61z1"/>
    <w:rsid w:val="00F812DC"/>
    <w:rPr>
      <w:rFonts w:ascii="Courier New" w:hAnsi="Courier New" w:cs="Courier New"/>
    </w:rPr>
  </w:style>
  <w:style w:type="character" w:customStyle="1" w:styleId="WW8Num61z2">
    <w:name w:val="WW8Num61z2"/>
    <w:rsid w:val="00F812DC"/>
    <w:rPr>
      <w:rFonts w:ascii="Wingdings" w:hAnsi="Wingdings" w:cs="Wingdings"/>
    </w:rPr>
  </w:style>
  <w:style w:type="character" w:customStyle="1" w:styleId="WW8Num61z3">
    <w:name w:val="WW8Num61z3"/>
    <w:rsid w:val="00F812DC"/>
    <w:rPr>
      <w:rFonts w:ascii="Symbol" w:hAnsi="Symbol" w:cs="Symbol"/>
    </w:rPr>
  </w:style>
  <w:style w:type="character" w:customStyle="1" w:styleId="WW8Num62z0">
    <w:name w:val="WW8Num62z0"/>
    <w:rsid w:val="00F812DC"/>
    <w:rPr>
      <w:rFonts w:ascii="Symbol" w:hAnsi="Symbol" w:cs="Symbol"/>
    </w:rPr>
  </w:style>
  <w:style w:type="character" w:customStyle="1" w:styleId="WW8Num62z1">
    <w:name w:val="WW8Num62z1"/>
    <w:rsid w:val="00F812DC"/>
    <w:rPr>
      <w:rFonts w:ascii="Courier New" w:hAnsi="Courier New" w:cs="Courier New"/>
    </w:rPr>
  </w:style>
  <w:style w:type="character" w:customStyle="1" w:styleId="WW8Num62z2">
    <w:name w:val="WW8Num62z2"/>
    <w:rsid w:val="00F812DC"/>
    <w:rPr>
      <w:rFonts w:ascii="Wingdings" w:hAnsi="Wingdings" w:cs="Wingdings"/>
    </w:rPr>
  </w:style>
  <w:style w:type="character" w:customStyle="1" w:styleId="WW8Num63z0">
    <w:name w:val="WW8Num63z0"/>
    <w:rsid w:val="00F812DC"/>
    <w:rPr>
      <w:rFonts w:ascii="Symbol" w:hAnsi="Symbol" w:cs="Symbol"/>
    </w:rPr>
  </w:style>
  <w:style w:type="character" w:customStyle="1" w:styleId="WW8Num63z1">
    <w:name w:val="WW8Num63z1"/>
    <w:rsid w:val="00F812DC"/>
    <w:rPr>
      <w:rFonts w:ascii="Courier New" w:hAnsi="Courier New" w:cs="Courier New"/>
    </w:rPr>
  </w:style>
  <w:style w:type="character" w:customStyle="1" w:styleId="WW8Num63z2">
    <w:name w:val="WW8Num63z2"/>
    <w:rsid w:val="00F812DC"/>
    <w:rPr>
      <w:rFonts w:ascii="Wingdings" w:hAnsi="Wingdings" w:cs="Wingdings"/>
    </w:rPr>
  </w:style>
  <w:style w:type="character" w:customStyle="1" w:styleId="35">
    <w:name w:val="Основной шрифт абзаца3"/>
    <w:rsid w:val="00F812DC"/>
  </w:style>
  <w:style w:type="character" w:customStyle="1" w:styleId="WW8Num3z4">
    <w:name w:val="WW8Num3z4"/>
    <w:rsid w:val="00F812DC"/>
    <w:rPr>
      <w:rFonts w:ascii="Courier New" w:hAnsi="Courier New" w:cs="Courier New"/>
    </w:rPr>
  </w:style>
  <w:style w:type="character" w:customStyle="1" w:styleId="WW8Num37z1">
    <w:name w:val="WW8Num37z1"/>
    <w:rsid w:val="00F812DC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812DC"/>
  </w:style>
  <w:style w:type="character" w:customStyle="1" w:styleId="WW-Absatz-Standardschriftart">
    <w:name w:val="WW-Absatz-Standardschriftart"/>
    <w:rsid w:val="00F812DC"/>
  </w:style>
  <w:style w:type="character" w:customStyle="1" w:styleId="WW-Absatz-Standardschriftart1">
    <w:name w:val="WW-Absatz-Standardschriftart1"/>
    <w:rsid w:val="00F812DC"/>
  </w:style>
  <w:style w:type="character" w:customStyle="1" w:styleId="WW8Num28z3">
    <w:name w:val="WW8Num28z3"/>
    <w:rsid w:val="00F812DC"/>
    <w:rPr>
      <w:rFonts w:ascii="Symbol" w:hAnsi="Symbol" w:cs="Symbol"/>
    </w:rPr>
  </w:style>
  <w:style w:type="character" w:customStyle="1" w:styleId="WW8Num30z1">
    <w:name w:val="WW8Num30z1"/>
    <w:rsid w:val="00F812DC"/>
    <w:rPr>
      <w:rFonts w:ascii="Courier New" w:hAnsi="Courier New" w:cs="Courier New"/>
    </w:rPr>
  </w:style>
  <w:style w:type="character" w:customStyle="1" w:styleId="WW8Num30z2">
    <w:name w:val="WW8Num30z2"/>
    <w:rsid w:val="00F812DC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812DC"/>
  </w:style>
  <w:style w:type="character" w:customStyle="1" w:styleId="WW-Absatz-Standardschriftart111">
    <w:name w:val="WW-Absatz-Standardschriftart111"/>
    <w:rsid w:val="00F812DC"/>
  </w:style>
  <w:style w:type="character" w:customStyle="1" w:styleId="WW8Num24z3">
    <w:name w:val="WW8Num24z3"/>
    <w:rsid w:val="00F812DC"/>
    <w:rPr>
      <w:rFonts w:ascii="Symbol" w:hAnsi="Symbol" w:cs="Symbol"/>
    </w:rPr>
  </w:style>
  <w:style w:type="character" w:customStyle="1" w:styleId="WW8Num29z3">
    <w:name w:val="WW8Num29z3"/>
    <w:rsid w:val="00F812DC"/>
    <w:rPr>
      <w:rFonts w:ascii="Symbol" w:hAnsi="Symbol" w:cs="Symbol"/>
    </w:rPr>
  </w:style>
  <w:style w:type="character" w:customStyle="1" w:styleId="WW8Num31z1">
    <w:name w:val="WW8Num31z1"/>
    <w:rsid w:val="00F812DC"/>
    <w:rPr>
      <w:rFonts w:ascii="Courier New" w:hAnsi="Courier New" w:cs="Courier New"/>
    </w:rPr>
  </w:style>
  <w:style w:type="character" w:customStyle="1" w:styleId="WW8Num31z2">
    <w:name w:val="WW8Num31z2"/>
    <w:rsid w:val="00F812DC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812DC"/>
  </w:style>
  <w:style w:type="character" w:customStyle="1" w:styleId="WW-Absatz-Standardschriftart11111">
    <w:name w:val="WW-Absatz-Standardschriftart11111"/>
    <w:rsid w:val="00F812DC"/>
  </w:style>
  <w:style w:type="character" w:customStyle="1" w:styleId="WW8Num25z3">
    <w:name w:val="WW8Num25z3"/>
    <w:rsid w:val="00F812DC"/>
    <w:rPr>
      <w:rFonts w:ascii="Symbol" w:hAnsi="Symbol" w:cs="Symbol"/>
    </w:rPr>
  </w:style>
  <w:style w:type="character" w:customStyle="1" w:styleId="WW8Num30z3">
    <w:name w:val="WW8Num30z3"/>
    <w:rsid w:val="00F812DC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812DC"/>
  </w:style>
  <w:style w:type="character" w:customStyle="1" w:styleId="WW-Absatz-Standardschriftart1111111">
    <w:name w:val="WW-Absatz-Standardschriftart1111111"/>
    <w:rsid w:val="00F812DC"/>
  </w:style>
  <w:style w:type="character" w:customStyle="1" w:styleId="WW8Num31z3">
    <w:name w:val="WW8Num31z3"/>
    <w:rsid w:val="00F812DC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812DC"/>
  </w:style>
  <w:style w:type="character" w:customStyle="1" w:styleId="WW8Num34z3">
    <w:name w:val="WW8Num34z3"/>
    <w:rsid w:val="00F812DC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812DC"/>
  </w:style>
  <w:style w:type="character" w:customStyle="1" w:styleId="WW-Absatz-Standardschriftart1111111111">
    <w:name w:val="WW-Absatz-Standardschriftart1111111111"/>
    <w:rsid w:val="00F812DC"/>
  </w:style>
  <w:style w:type="character" w:customStyle="1" w:styleId="WW-Absatz-Standardschriftart11111111111">
    <w:name w:val="WW-Absatz-Standardschriftart11111111111"/>
    <w:rsid w:val="00F812DC"/>
  </w:style>
  <w:style w:type="character" w:customStyle="1" w:styleId="WW-Absatz-Standardschriftart111111111111">
    <w:name w:val="WW-Absatz-Standardschriftart111111111111"/>
    <w:rsid w:val="00F812DC"/>
  </w:style>
  <w:style w:type="character" w:customStyle="1" w:styleId="WW-Absatz-Standardschriftart1111111111111">
    <w:name w:val="WW-Absatz-Standardschriftart1111111111111"/>
    <w:rsid w:val="00F812DC"/>
  </w:style>
  <w:style w:type="character" w:customStyle="1" w:styleId="WW-Absatz-Standardschriftart11111111111111">
    <w:name w:val="WW-Absatz-Standardschriftart11111111111111"/>
    <w:rsid w:val="00F812DC"/>
  </w:style>
  <w:style w:type="character" w:customStyle="1" w:styleId="WW-Absatz-Standardschriftart111111111111111">
    <w:name w:val="WW-Absatz-Standardschriftart111111111111111"/>
    <w:rsid w:val="00F812DC"/>
  </w:style>
  <w:style w:type="character" w:customStyle="1" w:styleId="WW-Absatz-Standardschriftart1111111111111111">
    <w:name w:val="WW-Absatz-Standardschriftart1111111111111111"/>
    <w:rsid w:val="00F812DC"/>
  </w:style>
  <w:style w:type="character" w:customStyle="1" w:styleId="WW-Absatz-Standardschriftart11111111111111111">
    <w:name w:val="WW-Absatz-Standardschriftart11111111111111111"/>
    <w:rsid w:val="00F812DC"/>
  </w:style>
  <w:style w:type="character" w:customStyle="1" w:styleId="WW-Absatz-Standardschriftart111111111111111111">
    <w:name w:val="WW-Absatz-Standardschriftart111111111111111111"/>
    <w:rsid w:val="00F812DC"/>
  </w:style>
  <w:style w:type="character" w:customStyle="1" w:styleId="WW-Absatz-Standardschriftart1111111111111111111">
    <w:name w:val="WW-Absatz-Standardschriftart1111111111111111111"/>
    <w:rsid w:val="00F812DC"/>
  </w:style>
  <w:style w:type="character" w:customStyle="1" w:styleId="WW-Absatz-Standardschriftart11111111111111111111">
    <w:name w:val="WW-Absatz-Standardschriftart11111111111111111111"/>
    <w:rsid w:val="00F812DC"/>
  </w:style>
  <w:style w:type="character" w:customStyle="1" w:styleId="WW-Absatz-Standardschriftart111111111111111111111">
    <w:name w:val="WW-Absatz-Standardschriftart111111111111111111111"/>
    <w:rsid w:val="00F812DC"/>
  </w:style>
  <w:style w:type="character" w:customStyle="1" w:styleId="WW-Absatz-Standardschriftart1111111111111111111111">
    <w:name w:val="WW-Absatz-Standardschriftart1111111111111111111111"/>
    <w:rsid w:val="00F812DC"/>
  </w:style>
  <w:style w:type="character" w:customStyle="1" w:styleId="WW-Absatz-Standardschriftart11111111111111111111111">
    <w:name w:val="WW-Absatz-Standardschriftart11111111111111111111111"/>
    <w:rsid w:val="00F812DC"/>
  </w:style>
  <w:style w:type="character" w:customStyle="1" w:styleId="WW-Absatz-Standardschriftart111111111111111111111111">
    <w:name w:val="WW-Absatz-Standardschriftart111111111111111111111111"/>
    <w:rsid w:val="00F812DC"/>
  </w:style>
  <w:style w:type="character" w:customStyle="1" w:styleId="WW-Absatz-Standardschriftart1111111111111111111111111">
    <w:name w:val="WW-Absatz-Standardschriftart1111111111111111111111111"/>
    <w:rsid w:val="00F812DC"/>
  </w:style>
  <w:style w:type="character" w:customStyle="1" w:styleId="29">
    <w:name w:val="Основной шрифт абзаца2"/>
    <w:rsid w:val="00F812DC"/>
  </w:style>
  <w:style w:type="character" w:customStyle="1" w:styleId="WW-Absatz-Standardschriftart11111111111111111111111111">
    <w:name w:val="WW-Absatz-Standardschriftart11111111111111111111111111"/>
    <w:rsid w:val="00F812DC"/>
  </w:style>
  <w:style w:type="character" w:customStyle="1" w:styleId="WW-Absatz-Standardschriftart111111111111111111111111111">
    <w:name w:val="WW-Absatz-Standardschriftart111111111111111111111111111"/>
    <w:rsid w:val="00F812DC"/>
  </w:style>
  <w:style w:type="character" w:customStyle="1" w:styleId="WW-Absatz-Standardschriftart1111111111111111111111111111">
    <w:name w:val="WW-Absatz-Standardschriftart1111111111111111111111111111"/>
    <w:rsid w:val="00F812DC"/>
  </w:style>
  <w:style w:type="character" w:customStyle="1" w:styleId="WW-Absatz-Standardschriftart11111111111111111111111111111">
    <w:name w:val="WW-Absatz-Standardschriftart11111111111111111111111111111"/>
    <w:rsid w:val="00F812DC"/>
  </w:style>
  <w:style w:type="character" w:customStyle="1" w:styleId="19">
    <w:name w:val="Основной шрифт абзаца1"/>
    <w:rsid w:val="00F812DC"/>
  </w:style>
  <w:style w:type="character" w:customStyle="1" w:styleId="2a">
    <w:name w:val="Знак Знак2"/>
    <w:rsid w:val="00F812DC"/>
    <w:rPr>
      <w:lang w:val="ru-RU" w:bidi="ar-SA"/>
    </w:rPr>
  </w:style>
  <w:style w:type="character" w:customStyle="1" w:styleId="afff6">
    <w:name w:val="Символ нумерации"/>
    <w:rsid w:val="00F812DC"/>
    <w:rPr>
      <w:b/>
      <w:bCs/>
      <w:sz w:val="20"/>
      <w:szCs w:val="20"/>
    </w:rPr>
  </w:style>
  <w:style w:type="character" w:customStyle="1" w:styleId="ListLabel2">
    <w:name w:val="ListLabel 2"/>
    <w:rsid w:val="00F812DC"/>
    <w:rPr>
      <w:rFonts w:cs="Courier New"/>
    </w:rPr>
  </w:style>
  <w:style w:type="character" w:customStyle="1" w:styleId="ListLabel4">
    <w:name w:val="ListLabel 4"/>
    <w:rsid w:val="00F812DC"/>
    <w:rPr>
      <w:rFonts w:cs="Times New Roman"/>
    </w:rPr>
  </w:style>
  <w:style w:type="character" w:customStyle="1" w:styleId="ListLabel6">
    <w:name w:val="ListLabel 6"/>
    <w:rsid w:val="00F812DC"/>
    <w:rPr>
      <w:rFonts w:eastAsia="Times New Roman"/>
    </w:rPr>
  </w:style>
  <w:style w:type="character" w:styleId="afff7">
    <w:name w:val="line number"/>
    <w:rsid w:val="00F812DC"/>
  </w:style>
  <w:style w:type="character" w:customStyle="1" w:styleId="afff8">
    <w:name w:val="Символы концевой сноски"/>
    <w:rsid w:val="00F812DC"/>
  </w:style>
  <w:style w:type="character" w:customStyle="1" w:styleId="1a">
    <w:name w:val="Знак концевой сноски1"/>
    <w:rsid w:val="00F812DC"/>
    <w:rPr>
      <w:vertAlign w:val="superscript"/>
    </w:rPr>
  </w:style>
  <w:style w:type="character" w:customStyle="1" w:styleId="afff9">
    <w:name w:val="Маркеры списка"/>
    <w:rsid w:val="00F812DC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812DC"/>
  </w:style>
  <w:style w:type="character" w:customStyle="1" w:styleId="ListLabel3">
    <w:name w:val="ListLabel 3"/>
    <w:rsid w:val="00F812DC"/>
    <w:rPr>
      <w:color w:val="00000A"/>
    </w:rPr>
  </w:style>
  <w:style w:type="character" w:customStyle="1" w:styleId="ListLabel5">
    <w:name w:val="ListLabel 5"/>
    <w:rsid w:val="00F812DC"/>
    <w:rPr>
      <w:rFonts w:eastAsia="Times New Roman" w:cs="Times New Roman"/>
    </w:rPr>
  </w:style>
  <w:style w:type="character" w:customStyle="1" w:styleId="ListLabel1">
    <w:name w:val="ListLabel 1"/>
    <w:rsid w:val="00F812DC"/>
    <w:rPr>
      <w:rFonts w:cs="Times New Roman"/>
      <w:b/>
      <w:color w:val="00000A"/>
    </w:rPr>
  </w:style>
  <w:style w:type="character" w:customStyle="1" w:styleId="1b">
    <w:name w:val="Знак примечания1"/>
    <w:rsid w:val="00F812DC"/>
    <w:rPr>
      <w:sz w:val="16"/>
      <w:szCs w:val="16"/>
    </w:rPr>
  </w:style>
  <w:style w:type="character" w:customStyle="1" w:styleId="WW8Num55z0">
    <w:name w:val="WW8Num55z0"/>
    <w:rsid w:val="00F812DC"/>
    <w:rPr>
      <w:rFonts w:ascii="Symbol" w:hAnsi="Symbol" w:cs="Symbol"/>
    </w:rPr>
  </w:style>
  <w:style w:type="character" w:customStyle="1" w:styleId="WW8Num55z1">
    <w:name w:val="WW8Num55z1"/>
    <w:rsid w:val="00F812DC"/>
    <w:rPr>
      <w:rFonts w:ascii="Courier New" w:hAnsi="Courier New" w:cs="Courier New"/>
    </w:rPr>
  </w:style>
  <w:style w:type="character" w:customStyle="1" w:styleId="WW8Num55z2">
    <w:name w:val="WW8Num55z2"/>
    <w:rsid w:val="00F812DC"/>
    <w:rPr>
      <w:rFonts w:ascii="Wingdings" w:hAnsi="Wingdings" w:cs="Wingdings"/>
    </w:rPr>
  </w:style>
  <w:style w:type="character" w:customStyle="1" w:styleId="120">
    <w:name w:val="Знак Знак12"/>
    <w:rsid w:val="00F812DC"/>
    <w:rPr>
      <w:sz w:val="24"/>
      <w:szCs w:val="24"/>
      <w:lang w:val="ru-RU" w:bidi="ar-SA"/>
    </w:rPr>
  </w:style>
  <w:style w:type="character" w:customStyle="1" w:styleId="afffa">
    <w:name w:val="Ссылка указателя"/>
    <w:rsid w:val="00F812DC"/>
  </w:style>
  <w:style w:type="character" w:styleId="afffb">
    <w:name w:val="endnote reference"/>
    <w:rsid w:val="00F812DC"/>
    <w:rPr>
      <w:vertAlign w:val="superscript"/>
    </w:rPr>
  </w:style>
  <w:style w:type="character" w:customStyle="1" w:styleId="WW8Num59z1">
    <w:name w:val="WW8Num59z1"/>
    <w:rsid w:val="00F812DC"/>
    <w:rPr>
      <w:rFonts w:ascii="Courier New" w:hAnsi="Courier New" w:cs="Courier New"/>
    </w:rPr>
  </w:style>
  <w:style w:type="character" w:customStyle="1" w:styleId="WW8Num59z2">
    <w:name w:val="WW8Num59z2"/>
    <w:rsid w:val="00F812DC"/>
    <w:rPr>
      <w:rFonts w:ascii="Wingdings" w:hAnsi="Wingdings" w:cs="Wingdings"/>
    </w:rPr>
  </w:style>
  <w:style w:type="character" w:customStyle="1" w:styleId="WW8Num36z1">
    <w:name w:val="WW8Num36z1"/>
    <w:rsid w:val="00F812DC"/>
    <w:rPr>
      <w:rFonts w:ascii="Courier New" w:hAnsi="Courier New" w:cs="Courier New"/>
    </w:rPr>
  </w:style>
  <w:style w:type="character" w:customStyle="1" w:styleId="WW8Num36z2">
    <w:name w:val="WW8Num36z2"/>
    <w:rsid w:val="00F812DC"/>
    <w:rPr>
      <w:rFonts w:ascii="Wingdings" w:hAnsi="Wingdings" w:cs="Wingdings"/>
    </w:rPr>
  </w:style>
  <w:style w:type="character" w:customStyle="1" w:styleId="WW8Num40z2">
    <w:name w:val="WW8Num40z2"/>
    <w:rsid w:val="00F812DC"/>
    <w:rPr>
      <w:rFonts w:ascii="StarSymbol" w:hAnsi="StarSymbol" w:cs="StarSymbol"/>
    </w:rPr>
  </w:style>
  <w:style w:type="character" w:customStyle="1" w:styleId="WW8Num46z3">
    <w:name w:val="WW8Num46z3"/>
    <w:rsid w:val="00F812DC"/>
    <w:rPr>
      <w:rFonts w:ascii="Symbol" w:hAnsi="Symbol" w:cs="Symbol"/>
    </w:rPr>
  </w:style>
  <w:style w:type="paragraph" w:styleId="afffc">
    <w:name w:val="List"/>
    <w:basedOn w:val="afa"/>
    <w:rsid w:val="00F812DC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2b">
    <w:name w:val="Название2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2c">
    <w:name w:val="Указатель2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1c">
    <w:name w:val="Название1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sz w:val="24"/>
      <w:szCs w:val="24"/>
      <w:lang w:eastAsia="zh-CN"/>
    </w:rPr>
  </w:style>
  <w:style w:type="paragraph" w:customStyle="1" w:styleId="1d">
    <w:name w:val="Указатель1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sz w:val="20"/>
      <w:szCs w:val="20"/>
      <w:lang w:eastAsia="zh-CN"/>
    </w:rPr>
  </w:style>
  <w:style w:type="paragraph" w:customStyle="1" w:styleId="211">
    <w:name w:val="Основной текст 21"/>
    <w:basedOn w:val="a"/>
    <w:rsid w:val="00F812DC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fffd">
    <w:name w:val="Заголовок таблицы"/>
    <w:basedOn w:val="ad"/>
    <w:rsid w:val="00F812DC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812DC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sz w:val="20"/>
      <w:szCs w:val="20"/>
      <w:lang w:eastAsia="zh-CN"/>
    </w:rPr>
  </w:style>
  <w:style w:type="paragraph" w:customStyle="1" w:styleId="1e">
    <w:name w:val="Текст1"/>
    <w:basedOn w:val="a"/>
    <w:rsid w:val="00F812DC"/>
    <w:pPr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d">
    <w:name w:val="Название объекта2"/>
    <w:basedOn w:val="a"/>
    <w:rsid w:val="00F812DC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zh-CN"/>
    </w:rPr>
  </w:style>
  <w:style w:type="paragraph" w:customStyle="1" w:styleId="1f">
    <w:name w:val="Обычный (Интернет)1"/>
    <w:basedOn w:val="a"/>
    <w:rsid w:val="00F812DC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37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1f0">
    <w:name w:val="Без интервала1"/>
    <w:rsid w:val="00F812D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zh-CN" w:bidi="hi-IN"/>
    </w:rPr>
  </w:style>
  <w:style w:type="paragraph" w:customStyle="1" w:styleId="212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0">
    <w:name w:val="Основной текст с отступом 31"/>
    <w:basedOn w:val="a"/>
    <w:rsid w:val="00F812DC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</w:rPr>
  </w:style>
  <w:style w:type="paragraph" w:customStyle="1" w:styleId="style6">
    <w:name w:val="style6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21">
    <w:name w:val="Основной текст 22"/>
    <w:basedOn w:val="a"/>
    <w:rsid w:val="00F812D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01">
    <w:name w:val="Оглавление 10"/>
    <w:basedOn w:val="36"/>
    <w:rsid w:val="00F812DC"/>
    <w:pPr>
      <w:tabs>
        <w:tab w:val="right" w:leader="dot" w:pos="7091"/>
      </w:tabs>
      <w:ind w:left="2547"/>
    </w:pPr>
  </w:style>
  <w:style w:type="paragraph" w:customStyle="1" w:styleId="afffe">
    <w:name w:val="Содержимое врезки"/>
    <w:basedOn w:val="afa"/>
    <w:rsid w:val="00F812DC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f">
    <w:name w:val="Верхний колонтитул слева"/>
    <w:basedOn w:val="a"/>
    <w:rsid w:val="00F812DC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1">
    <w:name w:val="Основной текст 31"/>
    <w:basedOn w:val="a"/>
    <w:rsid w:val="00F812DC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msolistparagraphbullet2gif">
    <w:name w:val="msolistparagraphbullet2.gif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13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153">
    <w:name w:val="s_153"/>
    <w:basedOn w:val="a"/>
    <w:rsid w:val="00F812DC"/>
    <w:pPr>
      <w:spacing w:after="0" w:line="240" w:lineRule="auto"/>
      <w:ind w:left="82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s103">
    <w:name w:val="s_103"/>
    <w:rsid w:val="00F812DC"/>
    <w:rPr>
      <w:b/>
      <w:bCs/>
      <w:color w:val="000080"/>
    </w:rPr>
  </w:style>
  <w:style w:type="paragraph" w:customStyle="1" w:styleId="s13">
    <w:name w:val="s_13"/>
    <w:basedOn w:val="a"/>
    <w:rsid w:val="00F812DC"/>
    <w:pPr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222">
    <w:name w:val="s_222"/>
    <w:basedOn w:val="a"/>
    <w:rsid w:val="00F812DC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sz w:val="20"/>
      <w:szCs w:val="20"/>
      <w:lang w:eastAsia="ru-RU"/>
    </w:rPr>
  </w:style>
  <w:style w:type="paragraph" w:customStyle="1" w:styleId="western">
    <w:name w:val="western"/>
    <w:basedOn w:val="a"/>
    <w:rsid w:val="00F812DC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f1">
    <w:name w:val="Сетка таблицы1"/>
    <w:basedOn w:val="a1"/>
    <w:next w:val="aff4"/>
    <w:rsid w:val="00F8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6">
    <w:name w:val="p6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rsid w:val="00F812DC"/>
  </w:style>
  <w:style w:type="character" w:styleId="affff0">
    <w:name w:val="Unresolved Mention"/>
    <w:uiPriority w:val="99"/>
    <w:semiHidden/>
    <w:unhideWhenUsed/>
    <w:rsid w:val="00F812DC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2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812DC"/>
    <w:rPr>
      <w:sz w:val="28"/>
      <w:lang w:eastAsia="zh-CN"/>
    </w:rPr>
  </w:style>
  <w:style w:type="character" w:customStyle="1" w:styleId="affff1">
    <w:name w:val="Другое_"/>
    <w:link w:val="affff2"/>
    <w:uiPriority w:val="99"/>
    <w:locked/>
    <w:rsid w:val="00F812DC"/>
    <w:rPr>
      <w:sz w:val="18"/>
      <w:szCs w:val="18"/>
      <w:shd w:val="clear" w:color="auto" w:fill="FFFFFF"/>
    </w:rPr>
  </w:style>
  <w:style w:type="paragraph" w:customStyle="1" w:styleId="affff2">
    <w:name w:val="Другое"/>
    <w:basedOn w:val="a"/>
    <w:link w:val="affff1"/>
    <w:uiPriority w:val="99"/>
    <w:rsid w:val="00F812DC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paragraph" w:customStyle="1" w:styleId="38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527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9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84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80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4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6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6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28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3541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901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BEBEB"/>
                            <w:left w:val="none" w:sz="0" w:space="15" w:color="auto"/>
                            <w:bottom w:val="single" w:sz="6" w:space="8" w:color="EBEBEB"/>
                            <w:right w:val="none" w:sz="0" w:space="8" w:color="auto"/>
                          </w:divBdr>
                        </w:div>
                        <w:div w:id="1863398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674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1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08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3119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F7788CF-3F5D-4BE8-A9F7-F84827D200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2550</TotalTime>
  <Pages>9</Pages>
  <Words>1538</Words>
  <Characters>8773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270</cp:revision>
  <cp:lastPrinted>2022-04-20T14:17:00Z</cp:lastPrinted>
  <dcterms:created xsi:type="dcterms:W3CDTF">2022-04-04T17:38:00Z</dcterms:created>
  <dcterms:modified xsi:type="dcterms:W3CDTF">2022-11-22T12:18:00Z</dcterms:modified>
</cp:coreProperties>
</file>